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CBBF42" w14:textId="77777777" w:rsidR="00420248" w:rsidRDefault="00420248" w:rsidP="00420248">
      <w:pPr>
        <w:pStyle w:val="Heading1"/>
        <w:spacing w:before="0" w:after="0" w:line="480" w:lineRule="auto"/>
        <w:ind w:rightChars="-45" w:right="-99"/>
        <w:jc w:val="center"/>
        <w:rPr>
          <w:rFonts w:ascii="Cambria" w:hAnsi="Cambria" w:cs="Cambria"/>
          <w:b/>
          <w:bCs/>
          <w:color w:val="000000" w:themeColor="text1"/>
          <w:sz w:val="24"/>
          <w:szCs w:val="24"/>
          <w:lang w:val="en-PH"/>
        </w:rPr>
      </w:pPr>
      <w:bookmarkStart w:id="0" w:name="_Toc199347605"/>
      <w:r w:rsidRPr="002D504E">
        <w:rPr>
          <w:rFonts w:ascii="Cambria" w:hAnsi="Cambria" w:cs="Cambria"/>
          <w:b/>
          <w:bCs/>
          <w:color w:val="000000" w:themeColor="text1"/>
          <w:sz w:val="24"/>
          <w:szCs w:val="24"/>
          <w:lang w:val="en-PH"/>
        </w:rPr>
        <w:t xml:space="preserve">DEBESMSCAT HR </w:t>
      </w:r>
      <w:r>
        <w:rPr>
          <w:rFonts w:ascii="Cambria" w:hAnsi="Cambria" w:cs="Cambria"/>
          <w:b/>
          <w:bCs/>
          <w:color w:val="000000" w:themeColor="text1"/>
          <w:sz w:val="24"/>
          <w:szCs w:val="24"/>
          <w:lang w:val="en-PH"/>
        </w:rPr>
        <w:t>Certificate o</w:t>
      </w:r>
      <w:r w:rsidRPr="002D504E">
        <w:rPr>
          <w:rFonts w:ascii="Cambria" w:hAnsi="Cambria" w:cs="Cambria"/>
          <w:b/>
          <w:bCs/>
          <w:color w:val="000000" w:themeColor="text1"/>
          <w:sz w:val="24"/>
          <w:szCs w:val="24"/>
          <w:lang w:val="en-PH"/>
        </w:rPr>
        <w:t>f Employment Generation Syste</w:t>
      </w:r>
      <w:r>
        <w:rPr>
          <w:rFonts w:ascii="Cambria" w:hAnsi="Cambria" w:cs="Cambria"/>
          <w:b/>
          <w:bCs/>
          <w:color w:val="000000" w:themeColor="text1"/>
          <w:sz w:val="24"/>
          <w:szCs w:val="24"/>
          <w:lang w:val="en-PH"/>
        </w:rPr>
        <w:t>m</w:t>
      </w:r>
      <w:bookmarkEnd w:id="0"/>
    </w:p>
    <w:p w14:paraId="4DE8A6A4" w14:textId="77777777" w:rsidR="00F76460" w:rsidRDefault="00F76460" w:rsidP="009C10D2">
      <w:pPr>
        <w:spacing w:after="0" w:line="480" w:lineRule="auto"/>
        <w:jc w:val="center"/>
        <w:rPr>
          <w:rFonts w:ascii="Cambria" w:hAnsi="Cambria"/>
          <w:b/>
          <w:sz w:val="24"/>
        </w:rPr>
      </w:pPr>
    </w:p>
    <w:p w14:paraId="714DD318" w14:textId="77777777" w:rsidR="00F76460" w:rsidRDefault="00F76460" w:rsidP="009C10D2">
      <w:pPr>
        <w:spacing w:after="0" w:line="480" w:lineRule="auto"/>
        <w:jc w:val="center"/>
        <w:rPr>
          <w:rFonts w:ascii="Cambria" w:hAnsi="Cambria"/>
          <w:b/>
          <w:sz w:val="24"/>
        </w:rPr>
      </w:pPr>
    </w:p>
    <w:p w14:paraId="51A820AD" w14:textId="77777777" w:rsidR="00F76460" w:rsidRDefault="00F76460" w:rsidP="009C10D2">
      <w:pPr>
        <w:spacing w:after="0" w:line="480" w:lineRule="auto"/>
        <w:jc w:val="center"/>
        <w:rPr>
          <w:rFonts w:ascii="Cambria" w:hAnsi="Cambria"/>
          <w:b/>
          <w:sz w:val="24"/>
        </w:rPr>
      </w:pPr>
    </w:p>
    <w:p w14:paraId="39FA687C" w14:textId="745A925D" w:rsidR="00F76460" w:rsidRDefault="00420248" w:rsidP="009C10D2">
      <w:pPr>
        <w:spacing w:after="0" w:line="480" w:lineRule="auto"/>
        <w:jc w:val="center"/>
        <w:rPr>
          <w:rFonts w:ascii="Cambria" w:hAnsi="Cambria"/>
          <w:sz w:val="24"/>
        </w:rPr>
      </w:pPr>
      <w:r>
        <w:rPr>
          <w:rFonts w:ascii="Cambria" w:hAnsi="Cambria"/>
          <w:sz w:val="24"/>
        </w:rPr>
        <w:t>ELVE JOY A. BALASTA</w:t>
      </w:r>
    </w:p>
    <w:p w14:paraId="17F50C56" w14:textId="61226F5D" w:rsidR="00420248" w:rsidRDefault="00420248" w:rsidP="009C10D2">
      <w:pPr>
        <w:spacing w:after="0" w:line="480" w:lineRule="auto"/>
        <w:jc w:val="center"/>
        <w:rPr>
          <w:rFonts w:ascii="Cambria" w:hAnsi="Cambria"/>
          <w:sz w:val="24"/>
        </w:rPr>
      </w:pPr>
      <w:r>
        <w:rPr>
          <w:rFonts w:ascii="Cambria" w:hAnsi="Cambria"/>
          <w:sz w:val="24"/>
        </w:rPr>
        <w:t>JENNYLOU D. CARMONA</w:t>
      </w:r>
    </w:p>
    <w:p w14:paraId="56873C81" w14:textId="77777777" w:rsidR="00F76460" w:rsidRDefault="00F76460" w:rsidP="009C10D2">
      <w:pPr>
        <w:spacing w:after="0" w:line="480" w:lineRule="auto"/>
        <w:jc w:val="center"/>
        <w:rPr>
          <w:rFonts w:ascii="Cambria" w:hAnsi="Cambria"/>
          <w:sz w:val="24"/>
        </w:rPr>
      </w:pPr>
    </w:p>
    <w:p w14:paraId="1D290A71" w14:textId="1F5CE829" w:rsidR="00F76460" w:rsidRDefault="00F76460" w:rsidP="009C10D2">
      <w:pPr>
        <w:spacing w:after="0" w:line="480" w:lineRule="auto"/>
        <w:jc w:val="center"/>
        <w:rPr>
          <w:rFonts w:ascii="Cambria" w:hAnsi="Cambria"/>
          <w:sz w:val="24"/>
        </w:rPr>
      </w:pPr>
      <w:r>
        <w:rPr>
          <w:rFonts w:ascii="Cambria" w:hAnsi="Cambria"/>
          <w:sz w:val="24"/>
        </w:rPr>
        <w:t xml:space="preserve">A </w:t>
      </w:r>
      <w:r w:rsidR="00420248">
        <w:rPr>
          <w:rFonts w:ascii="Cambria" w:hAnsi="Cambria"/>
          <w:sz w:val="24"/>
        </w:rPr>
        <w:t>THESIS</w:t>
      </w:r>
      <w:r>
        <w:rPr>
          <w:rFonts w:ascii="Cambria" w:hAnsi="Cambria"/>
          <w:sz w:val="24"/>
        </w:rPr>
        <w:t xml:space="preserve"> PROJECT PROPOSAL</w:t>
      </w:r>
    </w:p>
    <w:p w14:paraId="4A8241E7" w14:textId="77777777" w:rsidR="00F76460" w:rsidRDefault="00F76460" w:rsidP="009C10D2">
      <w:pPr>
        <w:spacing w:after="0" w:line="480" w:lineRule="auto"/>
        <w:jc w:val="center"/>
        <w:rPr>
          <w:rFonts w:ascii="Cambria" w:hAnsi="Cambria"/>
          <w:sz w:val="24"/>
        </w:rPr>
      </w:pPr>
    </w:p>
    <w:p w14:paraId="0227253F" w14:textId="77777777" w:rsidR="00F76460" w:rsidRDefault="00F76460" w:rsidP="009C10D2">
      <w:pPr>
        <w:spacing w:after="0" w:line="480" w:lineRule="auto"/>
        <w:jc w:val="center"/>
        <w:rPr>
          <w:rFonts w:ascii="Cambria" w:hAnsi="Cambria"/>
          <w:sz w:val="24"/>
        </w:rPr>
      </w:pPr>
    </w:p>
    <w:p w14:paraId="32CC8BB3" w14:textId="0341D672" w:rsidR="00F76460" w:rsidRPr="00F76460" w:rsidRDefault="00F76460" w:rsidP="009C10D2">
      <w:pPr>
        <w:spacing w:after="0" w:line="240" w:lineRule="auto"/>
        <w:jc w:val="center"/>
        <w:rPr>
          <w:rFonts w:ascii="Cambria" w:hAnsi="Cambria"/>
          <w:sz w:val="24"/>
        </w:rPr>
      </w:pPr>
      <w:r w:rsidRPr="00F76460">
        <w:rPr>
          <w:rFonts w:ascii="Cambria" w:hAnsi="Cambria"/>
          <w:sz w:val="24"/>
        </w:rPr>
        <w:t xml:space="preserve">SUBMITTED TO THE FACULTY OF </w:t>
      </w:r>
      <w:r w:rsidR="00420248">
        <w:rPr>
          <w:rFonts w:ascii="Cambria" w:hAnsi="Cambria"/>
          <w:sz w:val="24"/>
        </w:rPr>
        <w:t>COMPUTER SCIENCE</w:t>
      </w:r>
      <w:r>
        <w:rPr>
          <w:rFonts w:ascii="Cambria" w:hAnsi="Cambria"/>
          <w:sz w:val="24"/>
        </w:rPr>
        <w:t xml:space="preserve"> DEPARTMENT</w:t>
      </w:r>
    </w:p>
    <w:p w14:paraId="6C181324" w14:textId="77777777" w:rsidR="00F76460" w:rsidRPr="00F76460" w:rsidRDefault="00F76460" w:rsidP="009C10D2">
      <w:pPr>
        <w:spacing w:after="0" w:line="240" w:lineRule="auto"/>
        <w:jc w:val="center"/>
        <w:rPr>
          <w:rFonts w:ascii="Cambria" w:hAnsi="Cambria"/>
          <w:sz w:val="24"/>
        </w:rPr>
      </w:pPr>
      <w:r w:rsidRPr="00F76460">
        <w:rPr>
          <w:rFonts w:ascii="Cambria" w:hAnsi="Cambria"/>
          <w:sz w:val="24"/>
        </w:rPr>
        <w:t>DR. EMILIO B. ESPINOSA SR. MEMORIAL STATE</w:t>
      </w:r>
    </w:p>
    <w:p w14:paraId="72A336FF" w14:textId="77777777" w:rsidR="00F76460" w:rsidRDefault="00F76460" w:rsidP="009C10D2">
      <w:pPr>
        <w:spacing w:after="0" w:line="480" w:lineRule="auto"/>
        <w:jc w:val="center"/>
        <w:rPr>
          <w:rFonts w:ascii="Cambria" w:hAnsi="Cambria"/>
          <w:sz w:val="24"/>
        </w:rPr>
      </w:pPr>
      <w:r w:rsidRPr="00F76460">
        <w:rPr>
          <w:rFonts w:ascii="Cambria" w:hAnsi="Cambria"/>
          <w:sz w:val="24"/>
        </w:rPr>
        <w:t>COLLEGE OF AGRICULTURE AND TECHNOLOGY</w:t>
      </w:r>
    </w:p>
    <w:p w14:paraId="7A81DCA1" w14:textId="77777777" w:rsidR="00F76460" w:rsidRDefault="00F76460" w:rsidP="009C10D2">
      <w:pPr>
        <w:spacing w:after="0" w:line="480" w:lineRule="auto"/>
        <w:jc w:val="center"/>
        <w:rPr>
          <w:rFonts w:ascii="Cambria" w:hAnsi="Cambria"/>
          <w:sz w:val="24"/>
        </w:rPr>
      </w:pPr>
    </w:p>
    <w:p w14:paraId="62FA0067" w14:textId="77777777" w:rsidR="00F76460" w:rsidRDefault="00F76460" w:rsidP="009C10D2">
      <w:pPr>
        <w:spacing w:after="0" w:line="480" w:lineRule="auto"/>
        <w:jc w:val="center"/>
        <w:rPr>
          <w:rFonts w:ascii="Cambria" w:hAnsi="Cambria"/>
          <w:sz w:val="24"/>
        </w:rPr>
      </w:pPr>
    </w:p>
    <w:p w14:paraId="2BEE4942" w14:textId="2AEE98A0" w:rsidR="00F76460" w:rsidRPr="00F76460" w:rsidRDefault="00F76460" w:rsidP="009C10D2">
      <w:pPr>
        <w:spacing w:after="0" w:line="240" w:lineRule="auto"/>
        <w:jc w:val="center"/>
        <w:rPr>
          <w:rFonts w:ascii="Cambria" w:hAnsi="Cambria"/>
          <w:sz w:val="24"/>
        </w:rPr>
      </w:pPr>
      <w:r w:rsidRPr="00F76460">
        <w:rPr>
          <w:rFonts w:ascii="Cambria" w:hAnsi="Cambria"/>
          <w:sz w:val="24"/>
        </w:rPr>
        <w:t>IN PARTIAL FULFIL</w:t>
      </w:r>
      <w:r w:rsidR="00D608E8">
        <w:rPr>
          <w:rFonts w:ascii="Cambria" w:hAnsi="Cambria"/>
          <w:sz w:val="24"/>
        </w:rPr>
        <w:t>L</w:t>
      </w:r>
      <w:r w:rsidRPr="00F76460">
        <w:rPr>
          <w:rFonts w:ascii="Cambria" w:hAnsi="Cambria"/>
          <w:sz w:val="24"/>
        </w:rPr>
        <w:t>MENT OF THE</w:t>
      </w:r>
    </w:p>
    <w:p w14:paraId="6F7D3AA5" w14:textId="77777777" w:rsidR="00F76460" w:rsidRPr="00F76460" w:rsidRDefault="00F76460" w:rsidP="009C10D2">
      <w:pPr>
        <w:spacing w:after="0" w:line="240" w:lineRule="auto"/>
        <w:jc w:val="center"/>
        <w:rPr>
          <w:rFonts w:ascii="Cambria" w:hAnsi="Cambria"/>
          <w:sz w:val="24"/>
        </w:rPr>
      </w:pPr>
      <w:r w:rsidRPr="00F76460">
        <w:rPr>
          <w:rFonts w:ascii="Cambria" w:hAnsi="Cambria"/>
          <w:sz w:val="24"/>
        </w:rPr>
        <w:t>REQUIREMENTS FOR</w:t>
      </w:r>
    </w:p>
    <w:p w14:paraId="323FCBB2" w14:textId="77777777" w:rsidR="00F76460" w:rsidRDefault="00F76460" w:rsidP="009C10D2">
      <w:pPr>
        <w:spacing w:after="0" w:line="240" w:lineRule="auto"/>
        <w:jc w:val="center"/>
        <w:rPr>
          <w:rFonts w:ascii="Cambria" w:hAnsi="Cambria"/>
          <w:sz w:val="24"/>
        </w:rPr>
      </w:pPr>
      <w:r w:rsidRPr="00F76460">
        <w:rPr>
          <w:rFonts w:ascii="Cambria" w:hAnsi="Cambria"/>
          <w:sz w:val="24"/>
        </w:rPr>
        <w:t>THE DEGREE OF</w:t>
      </w:r>
    </w:p>
    <w:p w14:paraId="547639F7" w14:textId="77777777" w:rsidR="00F76460" w:rsidRDefault="00F76460" w:rsidP="009C10D2">
      <w:pPr>
        <w:spacing w:after="0" w:line="480" w:lineRule="auto"/>
        <w:jc w:val="center"/>
        <w:rPr>
          <w:rFonts w:ascii="Cambria" w:hAnsi="Cambria"/>
          <w:sz w:val="24"/>
        </w:rPr>
      </w:pPr>
    </w:p>
    <w:p w14:paraId="569A8B73" w14:textId="77777777" w:rsidR="009C10D2" w:rsidRDefault="009C10D2" w:rsidP="009C10D2">
      <w:pPr>
        <w:spacing w:after="0" w:line="480" w:lineRule="auto"/>
        <w:jc w:val="center"/>
        <w:rPr>
          <w:rFonts w:ascii="Cambria" w:hAnsi="Cambria"/>
          <w:sz w:val="24"/>
        </w:rPr>
      </w:pPr>
    </w:p>
    <w:p w14:paraId="01E4A900" w14:textId="77777777" w:rsidR="00F76460" w:rsidRDefault="00F76460" w:rsidP="009C10D2">
      <w:pPr>
        <w:spacing w:after="0" w:line="480" w:lineRule="auto"/>
        <w:jc w:val="center"/>
        <w:rPr>
          <w:rFonts w:ascii="Cambria" w:hAnsi="Cambria"/>
          <w:sz w:val="24"/>
        </w:rPr>
      </w:pPr>
    </w:p>
    <w:p w14:paraId="3C341FE5" w14:textId="6DD97647" w:rsidR="00F76460" w:rsidRDefault="00F76460" w:rsidP="009C10D2">
      <w:pPr>
        <w:spacing w:after="0" w:line="480" w:lineRule="auto"/>
        <w:jc w:val="center"/>
        <w:rPr>
          <w:rFonts w:ascii="Cambria" w:hAnsi="Cambria"/>
          <w:sz w:val="24"/>
        </w:rPr>
      </w:pPr>
      <w:r>
        <w:rPr>
          <w:rFonts w:ascii="Cambria" w:hAnsi="Cambria"/>
          <w:sz w:val="24"/>
        </w:rPr>
        <w:t xml:space="preserve">BACHELOR OF SCIENCE IN </w:t>
      </w:r>
      <w:r w:rsidR="00420248">
        <w:rPr>
          <w:rFonts w:ascii="Cambria" w:hAnsi="Cambria"/>
          <w:sz w:val="24"/>
        </w:rPr>
        <w:t>COMPUTER SCIENCE</w:t>
      </w:r>
    </w:p>
    <w:p w14:paraId="36B86531" w14:textId="77777777" w:rsidR="00F76460" w:rsidRDefault="00F76460" w:rsidP="009C10D2">
      <w:pPr>
        <w:spacing w:after="0" w:line="480" w:lineRule="auto"/>
        <w:jc w:val="center"/>
        <w:rPr>
          <w:rFonts w:ascii="Cambria" w:hAnsi="Cambria"/>
          <w:sz w:val="24"/>
        </w:rPr>
      </w:pPr>
    </w:p>
    <w:p w14:paraId="5B0EE0D7" w14:textId="77777777" w:rsidR="00F76460" w:rsidRDefault="00F76460" w:rsidP="009C10D2">
      <w:pPr>
        <w:spacing w:after="0" w:line="480" w:lineRule="auto"/>
        <w:jc w:val="center"/>
        <w:rPr>
          <w:rFonts w:ascii="Cambria" w:hAnsi="Cambria"/>
          <w:sz w:val="24"/>
        </w:rPr>
      </w:pPr>
    </w:p>
    <w:p w14:paraId="64D4825A" w14:textId="77777777" w:rsidR="00F76460" w:rsidRDefault="00F76460" w:rsidP="009C10D2">
      <w:pPr>
        <w:spacing w:after="0" w:line="480" w:lineRule="auto"/>
        <w:jc w:val="center"/>
        <w:rPr>
          <w:rFonts w:ascii="Cambria" w:hAnsi="Cambria"/>
          <w:sz w:val="24"/>
        </w:rPr>
      </w:pPr>
    </w:p>
    <w:p w14:paraId="6C8C43EF" w14:textId="479F55C1" w:rsidR="00F76460" w:rsidRDefault="005A47CD" w:rsidP="00553CCC">
      <w:pPr>
        <w:spacing w:after="0" w:line="480" w:lineRule="auto"/>
        <w:jc w:val="center"/>
        <w:rPr>
          <w:rFonts w:ascii="Cambria" w:hAnsi="Cambria"/>
          <w:sz w:val="24"/>
        </w:rPr>
      </w:pPr>
      <w:r>
        <w:rPr>
          <w:rFonts w:ascii="Cambria" w:hAnsi="Cambria"/>
          <w:sz w:val="24"/>
        </w:rPr>
        <w:t>MAY</w:t>
      </w:r>
      <w:r w:rsidR="00F76460">
        <w:rPr>
          <w:rFonts w:ascii="Cambria" w:hAnsi="Cambria"/>
          <w:sz w:val="24"/>
        </w:rPr>
        <w:t xml:space="preserve"> 2025</w:t>
      </w:r>
    </w:p>
    <w:p w14:paraId="5A499960" w14:textId="77777777" w:rsidR="00F82768" w:rsidRDefault="00F76460" w:rsidP="00F82768">
      <w:pPr>
        <w:pStyle w:val="ListParagraph"/>
        <w:numPr>
          <w:ilvl w:val="0"/>
          <w:numId w:val="1"/>
        </w:numPr>
        <w:spacing w:after="0" w:line="480" w:lineRule="auto"/>
        <w:ind w:left="360"/>
        <w:jc w:val="both"/>
        <w:rPr>
          <w:rFonts w:ascii="Cambria" w:hAnsi="Cambria"/>
          <w:b/>
          <w:sz w:val="24"/>
        </w:rPr>
      </w:pPr>
      <w:r w:rsidRPr="00F76460">
        <w:rPr>
          <w:rFonts w:ascii="Cambria" w:hAnsi="Cambria"/>
          <w:b/>
          <w:sz w:val="24"/>
        </w:rPr>
        <w:t xml:space="preserve">Background of the </w:t>
      </w:r>
      <w:r>
        <w:rPr>
          <w:rFonts w:ascii="Cambria" w:hAnsi="Cambria"/>
          <w:b/>
          <w:sz w:val="24"/>
        </w:rPr>
        <w:t>S</w:t>
      </w:r>
      <w:r w:rsidRPr="00F76460">
        <w:rPr>
          <w:rFonts w:ascii="Cambria" w:hAnsi="Cambria"/>
          <w:b/>
          <w:sz w:val="24"/>
        </w:rPr>
        <w:t>tudy</w:t>
      </w:r>
    </w:p>
    <w:p w14:paraId="4351D750" w14:textId="5789BDF7" w:rsidR="00F11DB7" w:rsidRPr="00F82768" w:rsidRDefault="00F11DB7" w:rsidP="00F82768">
      <w:pPr>
        <w:spacing w:after="0" w:line="480" w:lineRule="auto"/>
        <w:ind w:firstLine="360"/>
        <w:jc w:val="both"/>
        <w:rPr>
          <w:rFonts w:ascii="Cambria" w:hAnsi="Cambria"/>
          <w:b/>
          <w:sz w:val="24"/>
          <w:szCs w:val="24"/>
        </w:rPr>
      </w:pPr>
      <w:bookmarkStart w:id="1" w:name="_GoBack"/>
      <w:bookmarkEnd w:id="1"/>
      <w:r w:rsidRPr="00F82768">
        <w:rPr>
          <w:rFonts w:ascii="Cambria" w:hAnsi="Cambria"/>
          <w:sz w:val="24"/>
          <w:szCs w:val="24"/>
        </w:rPr>
        <w:t>Human Resource Management (HRM) is responsible for overseeing essential personnel-related functions such as employee record-keeping, contract administration, and the processing of employment documents. In academic institutions, these tasks are critical for ensuring regulatory compliance and supporting internal administrative operations. Despite the importance of these processes, many institutions still rely on manual, paper-based systems for managing employee records and generating documents such as Certificates of Employment. These traditional approaches often result in longer processing times, difficulties in locating information, and a heavier administrative workload, particularly when handling repetitive or time-sensitive requests.</w:t>
      </w:r>
    </w:p>
    <w:p w14:paraId="35BDEA56" w14:textId="77777777" w:rsidR="00F11DB7" w:rsidRPr="00F82768" w:rsidRDefault="00F11DB7" w:rsidP="00F82768">
      <w:pPr>
        <w:pStyle w:val="NormalWeb"/>
        <w:spacing w:before="0" w:beforeAutospacing="0" w:after="0" w:afterAutospacing="0" w:line="480" w:lineRule="auto"/>
        <w:ind w:firstLine="360"/>
        <w:jc w:val="both"/>
        <w:rPr>
          <w:rFonts w:ascii="Cambria" w:hAnsi="Cambria"/>
        </w:rPr>
      </w:pPr>
      <w:r w:rsidRPr="00F82768">
        <w:rPr>
          <w:rFonts w:ascii="Cambria" w:hAnsi="Cambria"/>
        </w:rPr>
        <w:t>At DEBESMSCAT, personnel data and employment documentation are currently managed through established manual procedures. Although these practices are functional, they require significant time and effort from HR staff, especially when responding to frequent employee requests for documents or reviewing contract details. A staff member within the Human Resources Department identified that the current process for generating Certificates of Employment and retrieving contract information is time-consuming and prone to delays. The lack of a centralized digital system limits the department’s ability to access and process documents efficiently, creating challenges in day-to-day operations.</w:t>
      </w:r>
    </w:p>
    <w:p w14:paraId="3D92DE7F" w14:textId="7842701B" w:rsidR="00F76460" w:rsidRDefault="00F11DB7" w:rsidP="00553CCC">
      <w:pPr>
        <w:pStyle w:val="NormalWeb"/>
        <w:spacing w:before="0" w:beforeAutospacing="0" w:after="0" w:afterAutospacing="0" w:line="480" w:lineRule="auto"/>
        <w:ind w:firstLine="360"/>
        <w:jc w:val="both"/>
        <w:rPr>
          <w:rFonts w:ascii="Cambria" w:hAnsi="Cambria"/>
        </w:rPr>
      </w:pPr>
      <w:r w:rsidRPr="00F82768">
        <w:rPr>
          <w:rFonts w:ascii="Cambria" w:hAnsi="Cambria"/>
        </w:rPr>
        <w:t>The development of a web-based system designed to automate the generation of Certificates of Employment and to manage personnel contracts is proposed to address these specific concerns. This system aims to centralize employee information in a digital repository, allowing for more efficient data retrieval and reducing the manual workload involved in document preparation. The implementation of such a system is supported by ongoing technological trends in human resource management, where educational institutions and public agencies are increasingly adopting digital solutions to streamline administrative functions. For example, the University of Melbourne utilizes a centralized HR platform for managing employee records and contract documentation. Similarly, in the Philippines, government institutions are gradually transitioning to digital record-keeping systems as part of broader efforts to improve administrative efficiency and data reliability. Aligning with these developments, the proposed system for DEBESMSCAT is expected to improve the responsiveness and accuracy of HR services by addressing specific operational limitations currently experienced by the department.</w:t>
      </w:r>
    </w:p>
    <w:p w14:paraId="6E4162B6" w14:textId="77777777" w:rsidR="00553CCC" w:rsidRPr="00553CCC" w:rsidRDefault="00553CCC" w:rsidP="00553CCC">
      <w:pPr>
        <w:pStyle w:val="NormalWeb"/>
        <w:spacing w:before="0" w:beforeAutospacing="0" w:after="0" w:afterAutospacing="0" w:line="480" w:lineRule="auto"/>
        <w:ind w:firstLine="360"/>
        <w:jc w:val="both"/>
      </w:pPr>
    </w:p>
    <w:p w14:paraId="09AD4786" w14:textId="77777777" w:rsidR="00553CCC" w:rsidRDefault="00F76460" w:rsidP="00553CCC">
      <w:pPr>
        <w:pStyle w:val="ListParagraph"/>
        <w:numPr>
          <w:ilvl w:val="0"/>
          <w:numId w:val="1"/>
        </w:numPr>
        <w:spacing w:after="0" w:line="480" w:lineRule="auto"/>
        <w:ind w:left="360"/>
        <w:jc w:val="both"/>
        <w:rPr>
          <w:rFonts w:ascii="Cambria" w:hAnsi="Cambria"/>
          <w:b/>
          <w:sz w:val="24"/>
        </w:rPr>
      </w:pPr>
      <w:r>
        <w:rPr>
          <w:rFonts w:ascii="Cambria" w:hAnsi="Cambria"/>
          <w:b/>
          <w:sz w:val="24"/>
        </w:rPr>
        <w:t>Problem Statement</w:t>
      </w:r>
    </w:p>
    <w:p w14:paraId="04FD9CF1" w14:textId="77777777" w:rsidR="00553CCC" w:rsidRPr="00553CCC" w:rsidRDefault="00553CCC" w:rsidP="00553CCC">
      <w:pPr>
        <w:pStyle w:val="ListParagraph"/>
        <w:spacing w:after="0" w:line="480" w:lineRule="auto"/>
        <w:ind w:left="360" w:firstLine="360"/>
        <w:jc w:val="both"/>
        <w:rPr>
          <w:rFonts w:ascii="Cambria" w:hAnsi="Cambria"/>
          <w:sz w:val="24"/>
          <w:szCs w:val="24"/>
        </w:rPr>
      </w:pPr>
      <w:r w:rsidRPr="00553CCC">
        <w:rPr>
          <w:rFonts w:ascii="Cambria" w:hAnsi="Cambria"/>
          <w:sz w:val="24"/>
          <w:szCs w:val="24"/>
        </w:rPr>
        <w:t>The Human Resources Department at DEBESMSCAT currently manages personnel data, employee contracts, and the issuance of Certificates of Employment using manual processes. These methods require significant time and effort, particularly when handling frequent document requests and accessing contract details.</w:t>
      </w:r>
    </w:p>
    <w:p w14:paraId="12633E65" w14:textId="4B7C04B5" w:rsidR="00F76460" w:rsidRPr="00553CCC" w:rsidRDefault="00553CCC" w:rsidP="00553CCC">
      <w:pPr>
        <w:pStyle w:val="ListParagraph"/>
        <w:spacing w:after="0" w:line="480" w:lineRule="auto"/>
        <w:ind w:left="360" w:firstLine="360"/>
        <w:jc w:val="both"/>
        <w:rPr>
          <w:rFonts w:ascii="Cambria" w:hAnsi="Cambria"/>
          <w:b/>
          <w:sz w:val="24"/>
          <w:szCs w:val="24"/>
        </w:rPr>
      </w:pPr>
      <w:r w:rsidRPr="00553CCC">
        <w:rPr>
          <w:rFonts w:ascii="Cambria" w:hAnsi="Cambria"/>
          <w:sz w:val="24"/>
          <w:szCs w:val="24"/>
        </w:rPr>
        <w:t>This problem requires a solution because the existing approach increases administrative workload and delays routine HR transactions. Although current practices follow established procedures, they lack the automation and centralized data access necessary for efficient record handling. No digital system is currently in place to support these specific HR functions, and manual processes do not provide consistent retrieval speed or reduce repetitive tasks.</w:t>
      </w:r>
    </w:p>
    <w:p w14:paraId="045D6563" w14:textId="77777777" w:rsidR="00F76460" w:rsidRDefault="00F76460" w:rsidP="009C10D2">
      <w:pPr>
        <w:pStyle w:val="ListParagraph"/>
        <w:numPr>
          <w:ilvl w:val="0"/>
          <w:numId w:val="1"/>
        </w:numPr>
        <w:spacing w:after="0" w:line="480" w:lineRule="auto"/>
        <w:ind w:left="360"/>
        <w:jc w:val="both"/>
        <w:rPr>
          <w:rFonts w:ascii="Cambria" w:hAnsi="Cambria"/>
          <w:b/>
          <w:sz w:val="24"/>
        </w:rPr>
      </w:pPr>
      <w:r>
        <w:rPr>
          <w:rFonts w:ascii="Cambria" w:hAnsi="Cambria"/>
          <w:b/>
          <w:sz w:val="24"/>
        </w:rPr>
        <w:t>Objectives</w:t>
      </w:r>
    </w:p>
    <w:p w14:paraId="0E073F64" w14:textId="77777777" w:rsidR="00F76460" w:rsidRPr="00F76460" w:rsidRDefault="00F76460" w:rsidP="009C10D2">
      <w:pPr>
        <w:spacing w:after="0" w:line="480" w:lineRule="auto"/>
        <w:jc w:val="both"/>
        <w:rPr>
          <w:rFonts w:ascii="Cambria" w:hAnsi="Cambria"/>
          <w:b/>
          <w:i/>
          <w:sz w:val="24"/>
        </w:rPr>
      </w:pPr>
      <w:r w:rsidRPr="00F76460">
        <w:rPr>
          <w:rFonts w:ascii="Cambria" w:hAnsi="Cambria"/>
          <w:b/>
          <w:i/>
          <w:sz w:val="24"/>
        </w:rPr>
        <w:t>General Objective</w:t>
      </w:r>
    </w:p>
    <w:p w14:paraId="55E350A9" w14:textId="77777777" w:rsidR="009D02F1" w:rsidRDefault="009D02F1" w:rsidP="009D02F1">
      <w:pPr>
        <w:spacing w:after="0" w:line="480" w:lineRule="auto"/>
        <w:ind w:firstLine="720"/>
        <w:jc w:val="both"/>
        <w:rPr>
          <w:rFonts w:ascii="Cambria" w:hAnsi="Cambria"/>
          <w:sz w:val="24"/>
        </w:rPr>
      </w:pPr>
      <w:r w:rsidRPr="009D02F1">
        <w:rPr>
          <w:rFonts w:ascii="Cambria" w:hAnsi="Cambria"/>
          <w:sz w:val="24"/>
        </w:rPr>
        <w:t>To develop a web-based human resource management system for DEBESMSCAT that will facilitate centralized management of personnel data, tracking of employee contracts, and automated generation of Certificates of Employment.</w:t>
      </w:r>
    </w:p>
    <w:p w14:paraId="6D1D2961" w14:textId="5D2E5798" w:rsidR="00F76460" w:rsidRPr="00F76460" w:rsidRDefault="00F76460" w:rsidP="009D02F1">
      <w:pPr>
        <w:spacing w:after="0" w:line="480" w:lineRule="auto"/>
        <w:jc w:val="both"/>
        <w:rPr>
          <w:rFonts w:ascii="Cambria" w:hAnsi="Cambria"/>
          <w:b/>
          <w:i/>
          <w:sz w:val="24"/>
        </w:rPr>
      </w:pPr>
      <w:r w:rsidRPr="00F76460">
        <w:rPr>
          <w:rFonts w:ascii="Cambria" w:hAnsi="Cambria"/>
          <w:b/>
          <w:i/>
          <w:sz w:val="24"/>
        </w:rPr>
        <w:t>Specific Objectives</w:t>
      </w:r>
    </w:p>
    <w:p w14:paraId="393391F7" w14:textId="77777777" w:rsidR="00780987" w:rsidRPr="00780987" w:rsidRDefault="00780987" w:rsidP="00780987">
      <w:pPr>
        <w:numPr>
          <w:ilvl w:val="0"/>
          <w:numId w:val="5"/>
        </w:numPr>
        <w:tabs>
          <w:tab w:val="num" w:pos="720"/>
        </w:tabs>
        <w:spacing w:after="0" w:line="480" w:lineRule="auto"/>
        <w:jc w:val="both"/>
        <w:rPr>
          <w:rFonts w:ascii="Cambria" w:hAnsi="Cambria"/>
          <w:sz w:val="24"/>
        </w:rPr>
      </w:pPr>
      <w:r w:rsidRPr="00780987">
        <w:rPr>
          <w:rFonts w:ascii="Cambria" w:hAnsi="Cambria"/>
          <w:sz w:val="24"/>
        </w:rPr>
        <w:t>To design a centralized database for storing and managing personnel records, including employee profiles and contract information.</w:t>
      </w:r>
    </w:p>
    <w:p w14:paraId="0A737897" w14:textId="77777777" w:rsidR="00780987" w:rsidRPr="00780987" w:rsidRDefault="00780987" w:rsidP="00780987">
      <w:pPr>
        <w:numPr>
          <w:ilvl w:val="0"/>
          <w:numId w:val="5"/>
        </w:numPr>
        <w:tabs>
          <w:tab w:val="num" w:pos="720"/>
        </w:tabs>
        <w:spacing w:after="0" w:line="480" w:lineRule="auto"/>
        <w:jc w:val="both"/>
        <w:rPr>
          <w:rFonts w:ascii="Cambria" w:hAnsi="Cambria"/>
          <w:sz w:val="24"/>
        </w:rPr>
      </w:pPr>
      <w:r w:rsidRPr="00780987">
        <w:rPr>
          <w:rFonts w:ascii="Cambria" w:hAnsi="Cambria"/>
          <w:sz w:val="24"/>
        </w:rPr>
        <w:t>To develop a module for organizing and retrieving employee contract details based on predefined fields.</w:t>
      </w:r>
    </w:p>
    <w:p w14:paraId="0AE5F3C1" w14:textId="77777777" w:rsidR="00780987" w:rsidRPr="00780987" w:rsidRDefault="00780987" w:rsidP="00780987">
      <w:pPr>
        <w:numPr>
          <w:ilvl w:val="0"/>
          <w:numId w:val="5"/>
        </w:numPr>
        <w:tabs>
          <w:tab w:val="num" w:pos="720"/>
        </w:tabs>
        <w:spacing w:after="0" w:line="480" w:lineRule="auto"/>
        <w:jc w:val="both"/>
        <w:rPr>
          <w:rFonts w:ascii="Cambria" w:hAnsi="Cambria"/>
          <w:sz w:val="24"/>
        </w:rPr>
      </w:pPr>
      <w:r w:rsidRPr="00780987">
        <w:rPr>
          <w:rFonts w:ascii="Cambria" w:hAnsi="Cambria"/>
          <w:sz w:val="24"/>
        </w:rPr>
        <w:t>To implement an automated Certificate of Employment (COE) generation feature using institution-approved templates.</w:t>
      </w:r>
    </w:p>
    <w:p w14:paraId="32C4DDC0" w14:textId="77777777" w:rsidR="00780987" w:rsidRPr="00780987" w:rsidRDefault="00780987" w:rsidP="00780987">
      <w:pPr>
        <w:numPr>
          <w:ilvl w:val="0"/>
          <w:numId w:val="5"/>
        </w:numPr>
        <w:tabs>
          <w:tab w:val="num" w:pos="720"/>
        </w:tabs>
        <w:spacing w:after="0" w:line="480" w:lineRule="auto"/>
        <w:jc w:val="both"/>
        <w:rPr>
          <w:rFonts w:ascii="Cambria" w:hAnsi="Cambria"/>
          <w:sz w:val="24"/>
        </w:rPr>
      </w:pPr>
      <w:r w:rsidRPr="00780987">
        <w:rPr>
          <w:rFonts w:ascii="Cambria" w:hAnsi="Cambria"/>
          <w:sz w:val="24"/>
        </w:rPr>
        <w:t>To create a secure web-based interface accessible only to authorized HR personnel for managing and viewing records.</w:t>
      </w:r>
    </w:p>
    <w:p w14:paraId="457BCFCA" w14:textId="77777777" w:rsidR="00780987" w:rsidRPr="00780987" w:rsidRDefault="00780987" w:rsidP="00780987">
      <w:pPr>
        <w:numPr>
          <w:ilvl w:val="0"/>
          <w:numId w:val="5"/>
        </w:numPr>
        <w:tabs>
          <w:tab w:val="num" w:pos="720"/>
        </w:tabs>
        <w:spacing w:after="0" w:line="480" w:lineRule="auto"/>
        <w:jc w:val="both"/>
        <w:rPr>
          <w:rFonts w:ascii="Cambria" w:hAnsi="Cambria"/>
          <w:sz w:val="24"/>
        </w:rPr>
      </w:pPr>
      <w:r w:rsidRPr="00780987">
        <w:rPr>
          <w:rFonts w:ascii="Cambria" w:hAnsi="Cambria"/>
          <w:sz w:val="24"/>
        </w:rPr>
        <w:t>To integrate user authentication functions to restrict access and maintain data confidentiality.</w:t>
      </w:r>
    </w:p>
    <w:p w14:paraId="39DF4556" w14:textId="77777777" w:rsidR="00780987" w:rsidRPr="00780987" w:rsidRDefault="00780987" w:rsidP="00780987">
      <w:pPr>
        <w:numPr>
          <w:ilvl w:val="0"/>
          <w:numId w:val="5"/>
        </w:numPr>
        <w:tabs>
          <w:tab w:val="num" w:pos="720"/>
        </w:tabs>
        <w:spacing w:after="0" w:line="480" w:lineRule="auto"/>
        <w:jc w:val="both"/>
        <w:rPr>
          <w:rFonts w:ascii="Cambria" w:hAnsi="Cambria"/>
          <w:sz w:val="24"/>
        </w:rPr>
      </w:pPr>
      <w:r w:rsidRPr="00780987">
        <w:rPr>
          <w:rFonts w:ascii="Cambria" w:hAnsi="Cambria"/>
          <w:sz w:val="24"/>
        </w:rPr>
        <w:t>To test and validate the system’s functionalities based on the requirements identified during the planning and analysis phase.</w:t>
      </w:r>
    </w:p>
    <w:p w14:paraId="3D290B2F" w14:textId="25100665" w:rsidR="00F76460" w:rsidRPr="00F76460" w:rsidRDefault="00F76460" w:rsidP="00553CCC">
      <w:pPr>
        <w:spacing w:after="0" w:line="480" w:lineRule="auto"/>
        <w:rPr>
          <w:rFonts w:ascii="Cambria" w:hAnsi="Cambria"/>
          <w:b/>
          <w:sz w:val="24"/>
        </w:rPr>
      </w:pPr>
      <w:r>
        <w:rPr>
          <w:rFonts w:ascii="Cambria" w:hAnsi="Cambria"/>
          <w:b/>
          <w:sz w:val="24"/>
        </w:rPr>
        <w:br w:type="page"/>
      </w:r>
    </w:p>
    <w:p w14:paraId="6A9EEB41" w14:textId="77777777" w:rsidR="00F76460" w:rsidRDefault="00F76460" w:rsidP="009C10D2">
      <w:pPr>
        <w:pStyle w:val="ListParagraph"/>
        <w:numPr>
          <w:ilvl w:val="0"/>
          <w:numId w:val="1"/>
        </w:numPr>
        <w:spacing w:after="0" w:line="480" w:lineRule="auto"/>
        <w:ind w:left="360"/>
        <w:jc w:val="both"/>
        <w:rPr>
          <w:rFonts w:ascii="Cambria" w:hAnsi="Cambria"/>
          <w:b/>
          <w:sz w:val="24"/>
        </w:rPr>
      </w:pPr>
      <w:r>
        <w:rPr>
          <w:rFonts w:ascii="Cambria" w:hAnsi="Cambria"/>
          <w:b/>
          <w:sz w:val="24"/>
        </w:rPr>
        <w:t>Scope and Delimitations</w:t>
      </w:r>
    </w:p>
    <w:p w14:paraId="6DB40D01" w14:textId="77777777" w:rsidR="009C10D2" w:rsidRDefault="009C10D2" w:rsidP="009C10D2">
      <w:pPr>
        <w:spacing w:after="0" w:line="480" w:lineRule="auto"/>
        <w:rPr>
          <w:rFonts w:ascii="Cambria" w:hAnsi="Cambria"/>
          <w:b/>
          <w:sz w:val="24"/>
        </w:rPr>
      </w:pPr>
      <w:r w:rsidRPr="009C10D2">
        <w:rPr>
          <w:rFonts w:ascii="Cambria" w:hAnsi="Cambria"/>
          <w:b/>
          <w:sz w:val="24"/>
        </w:rPr>
        <w:t xml:space="preserve">Scope </w:t>
      </w:r>
    </w:p>
    <w:p w14:paraId="04FCEA76" w14:textId="05FE77F5" w:rsidR="00F407C1" w:rsidRDefault="00F407C1" w:rsidP="00F407C1">
      <w:pPr>
        <w:spacing w:after="0" w:line="480" w:lineRule="auto"/>
        <w:jc w:val="both"/>
        <w:rPr>
          <w:rFonts w:ascii="Cambria" w:hAnsi="Cambria"/>
          <w:sz w:val="24"/>
        </w:rPr>
      </w:pPr>
      <w:r>
        <w:rPr>
          <w:rFonts w:ascii="Cambria" w:hAnsi="Cambria"/>
          <w:sz w:val="24"/>
        </w:rPr>
        <w:tab/>
      </w:r>
      <w:r w:rsidRPr="00F407C1">
        <w:rPr>
          <w:rFonts w:ascii="Cambria" w:hAnsi="Cambria"/>
          <w:sz w:val="24"/>
        </w:rPr>
        <w:t>This project involves the development of a web-based human resource management system specifically designed for DEBESMSCAT. The system will focus on three primary functions: centralized storage and management of personnel data, digital tracking of employee contracts, and automated generation of Certificates of Employment (COE) using institution-provided templates. Authorized Human Resources personnel will be able to add, update, and view employee records and contract details through a secure web interface. The COE module will enable users to quickly generate and print employment certificates by retrieving information directly from the personnel database. The system will include basic data retrieval and viewing capabilities and will implement user authentication features to manage access control. Access to the system will be available only through web browsers on internet-connected devices within the institution’s network environment.</w:t>
      </w:r>
    </w:p>
    <w:p w14:paraId="0594D8C6" w14:textId="4144EBB7" w:rsidR="009C10D2" w:rsidRDefault="009C10D2" w:rsidP="009C10D2">
      <w:pPr>
        <w:spacing w:after="0" w:line="480" w:lineRule="auto"/>
        <w:rPr>
          <w:rFonts w:ascii="Cambria" w:hAnsi="Cambria"/>
          <w:b/>
          <w:sz w:val="24"/>
        </w:rPr>
      </w:pPr>
      <w:r>
        <w:rPr>
          <w:rFonts w:ascii="Cambria" w:hAnsi="Cambria"/>
          <w:b/>
          <w:sz w:val="24"/>
        </w:rPr>
        <w:t>Delimitations</w:t>
      </w:r>
    </w:p>
    <w:p w14:paraId="3A4CD35C" w14:textId="6414D190" w:rsidR="009C10D2" w:rsidRPr="00553CCC" w:rsidRDefault="00F407C1" w:rsidP="00553CCC">
      <w:pPr>
        <w:spacing w:after="0" w:line="480" w:lineRule="auto"/>
        <w:jc w:val="both"/>
        <w:rPr>
          <w:rFonts w:ascii="Cambria" w:hAnsi="Cambria"/>
          <w:bCs/>
          <w:sz w:val="24"/>
        </w:rPr>
      </w:pPr>
      <w:r>
        <w:rPr>
          <w:rFonts w:ascii="Cambria" w:hAnsi="Cambria"/>
          <w:b/>
          <w:sz w:val="24"/>
        </w:rPr>
        <w:tab/>
      </w:r>
      <w:r w:rsidRPr="00F407C1">
        <w:rPr>
          <w:rFonts w:ascii="Cambria" w:hAnsi="Cambria"/>
          <w:bCs/>
          <w:sz w:val="24"/>
        </w:rPr>
        <w:t>This system will be developed as a standalone application and will not include integration with any existing HR or institutional software currently used by DEBESMSCAT. The initial version will not support offline access or the creation of a mobile application, and all interactions will require an active internet connection. The reporting features will be limited to basic data views within the system interface and will not include advanced analytics or customizable reports. The COE generation feature will be restricted to templates provided during the development phase and will not support dynamic template creation or modification by users. Network-level security and broader IT infrastructure protection are beyond the scope of this project and will remain the responsibility of the institution’s existing IT services. Any features not identified and validated during the initial planning phase are excluded from this release and may be considered in future updates.</w:t>
      </w:r>
    </w:p>
    <w:p w14:paraId="55B701C2" w14:textId="77777777" w:rsidR="00645273" w:rsidRDefault="00F76460" w:rsidP="00645273">
      <w:pPr>
        <w:pStyle w:val="ListParagraph"/>
        <w:numPr>
          <w:ilvl w:val="0"/>
          <w:numId w:val="1"/>
        </w:numPr>
        <w:spacing w:after="0" w:line="480" w:lineRule="auto"/>
        <w:ind w:left="360"/>
        <w:jc w:val="both"/>
        <w:rPr>
          <w:rFonts w:ascii="Cambria" w:hAnsi="Cambria"/>
          <w:b/>
          <w:sz w:val="24"/>
        </w:rPr>
      </w:pPr>
      <w:r>
        <w:rPr>
          <w:rFonts w:ascii="Cambria" w:hAnsi="Cambria"/>
          <w:b/>
          <w:sz w:val="24"/>
        </w:rPr>
        <w:t>Significance of the Study</w:t>
      </w:r>
    </w:p>
    <w:p w14:paraId="0F1C89F4" w14:textId="77777777" w:rsidR="00645273" w:rsidRPr="00645273" w:rsidRDefault="00645273" w:rsidP="00645273">
      <w:pPr>
        <w:pStyle w:val="ListParagraph"/>
        <w:spacing w:after="0" w:line="480" w:lineRule="auto"/>
        <w:ind w:left="360" w:firstLine="360"/>
        <w:jc w:val="both"/>
        <w:rPr>
          <w:rFonts w:ascii="Cambria" w:hAnsi="Cambria"/>
          <w:sz w:val="24"/>
          <w:szCs w:val="24"/>
        </w:rPr>
      </w:pPr>
      <w:r w:rsidRPr="00645273">
        <w:rPr>
          <w:rFonts w:ascii="Cambria" w:hAnsi="Cambria"/>
          <w:b/>
          <w:bCs/>
          <w:sz w:val="24"/>
          <w:szCs w:val="24"/>
        </w:rPr>
        <w:t xml:space="preserve">Client (DEBESMSCAT HR Department). </w:t>
      </w:r>
      <w:r w:rsidRPr="00645273">
        <w:rPr>
          <w:rFonts w:ascii="Cambria" w:hAnsi="Cambria"/>
          <w:sz w:val="24"/>
          <w:szCs w:val="24"/>
        </w:rPr>
        <w:t>The HR department will benefit from a streamlined system that reduces the time and effort required to manage employee records and generate Certificates of Employment. This will support more efficient workflows and help ensure consistency in personnel documentation.</w:t>
      </w:r>
    </w:p>
    <w:p w14:paraId="0DED1A39" w14:textId="03CEC4A5" w:rsidR="00645273" w:rsidRPr="00645273" w:rsidRDefault="00645273" w:rsidP="00645273">
      <w:pPr>
        <w:pStyle w:val="ListParagraph"/>
        <w:spacing w:after="0" w:line="480" w:lineRule="auto"/>
        <w:ind w:left="360" w:firstLine="360"/>
        <w:jc w:val="both"/>
        <w:rPr>
          <w:rFonts w:ascii="Cambria" w:hAnsi="Cambria"/>
          <w:sz w:val="24"/>
          <w:szCs w:val="24"/>
        </w:rPr>
      </w:pPr>
      <w:r w:rsidRPr="00645273">
        <w:rPr>
          <w:rFonts w:ascii="Cambria" w:hAnsi="Cambria"/>
          <w:b/>
          <w:bCs/>
          <w:sz w:val="24"/>
          <w:szCs w:val="24"/>
        </w:rPr>
        <w:t xml:space="preserve">Users (HR Staff). </w:t>
      </w:r>
      <w:r w:rsidRPr="00645273">
        <w:rPr>
          <w:rFonts w:ascii="Cambria" w:hAnsi="Cambria"/>
          <w:sz w:val="24"/>
          <w:szCs w:val="24"/>
        </w:rPr>
        <w:t>HR personnel will experience a more organized and accessible way of handling employee data. The system will minimize repetitive manual tasks, allowing staff to focus on other responsibilities while improving data accuracy and service delivery.</w:t>
      </w:r>
    </w:p>
    <w:p w14:paraId="17CC7549" w14:textId="77777777" w:rsidR="00645273" w:rsidRPr="00645273" w:rsidRDefault="00645273" w:rsidP="00645273">
      <w:pPr>
        <w:pStyle w:val="ListParagraph"/>
        <w:spacing w:after="0" w:line="480" w:lineRule="auto"/>
        <w:ind w:left="360" w:firstLine="360"/>
        <w:jc w:val="both"/>
        <w:rPr>
          <w:rFonts w:ascii="Cambria" w:hAnsi="Cambria"/>
          <w:sz w:val="24"/>
          <w:szCs w:val="24"/>
        </w:rPr>
      </w:pPr>
      <w:r w:rsidRPr="00645273">
        <w:rPr>
          <w:rFonts w:ascii="Cambria" w:hAnsi="Cambria"/>
          <w:b/>
          <w:bCs/>
          <w:sz w:val="24"/>
          <w:szCs w:val="24"/>
        </w:rPr>
        <w:t>Employees of DEBESMSCAT.</w:t>
      </w:r>
      <w:r w:rsidRPr="00645273">
        <w:rPr>
          <w:rFonts w:ascii="Cambria" w:hAnsi="Cambria"/>
          <w:sz w:val="24"/>
          <w:szCs w:val="24"/>
        </w:rPr>
        <w:t xml:space="preserve"> Employees will receive Certificates of Employment and other requested documents faster through automated processing. This will improve their experience with HR services and reduce delays in completing employment-related transactions.</w:t>
      </w:r>
    </w:p>
    <w:p w14:paraId="3ADF7FBB" w14:textId="77777777" w:rsidR="00645273" w:rsidRPr="00645273" w:rsidRDefault="00645273" w:rsidP="00645273">
      <w:pPr>
        <w:pStyle w:val="ListParagraph"/>
        <w:spacing w:after="0" w:line="480" w:lineRule="auto"/>
        <w:ind w:left="360" w:firstLine="360"/>
        <w:jc w:val="both"/>
        <w:rPr>
          <w:rFonts w:ascii="Cambria" w:hAnsi="Cambria"/>
          <w:sz w:val="24"/>
          <w:szCs w:val="24"/>
        </w:rPr>
      </w:pPr>
      <w:r w:rsidRPr="00645273">
        <w:rPr>
          <w:rFonts w:ascii="Cambria" w:hAnsi="Cambria"/>
          <w:b/>
          <w:bCs/>
          <w:sz w:val="24"/>
          <w:szCs w:val="24"/>
        </w:rPr>
        <w:t>The Institution (DEBESMSCAT).</w:t>
      </w:r>
      <w:r w:rsidRPr="00645273">
        <w:rPr>
          <w:rFonts w:ascii="Cambria" w:hAnsi="Cambria"/>
          <w:sz w:val="24"/>
          <w:szCs w:val="24"/>
        </w:rPr>
        <w:t xml:space="preserve"> DEBESMSCAT as an institution will benefit from improved documentation practices and centralized access to contract and personnel information, supporting administrative operations and compliance with internal policies and regulations.</w:t>
      </w:r>
    </w:p>
    <w:p w14:paraId="5CAA9DA8" w14:textId="2FD234F8" w:rsidR="00645273" w:rsidRPr="00645273" w:rsidRDefault="00645273" w:rsidP="00645273">
      <w:pPr>
        <w:pStyle w:val="ListParagraph"/>
        <w:spacing w:after="0" w:line="480" w:lineRule="auto"/>
        <w:ind w:left="360" w:firstLine="360"/>
        <w:jc w:val="both"/>
        <w:rPr>
          <w:rFonts w:ascii="Cambria" w:hAnsi="Cambria"/>
          <w:sz w:val="24"/>
          <w:szCs w:val="24"/>
        </w:rPr>
      </w:pPr>
      <w:r w:rsidRPr="00645273">
        <w:rPr>
          <w:rFonts w:ascii="Cambria" w:hAnsi="Cambria"/>
          <w:b/>
          <w:bCs/>
          <w:sz w:val="24"/>
          <w:szCs w:val="24"/>
        </w:rPr>
        <w:t>Future Researchers and Developers.</w:t>
      </w:r>
      <w:r w:rsidRPr="00645273">
        <w:rPr>
          <w:rFonts w:ascii="Cambria" w:hAnsi="Cambria"/>
          <w:sz w:val="24"/>
          <w:szCs w:val="24"/>
        </w:rPr>
        <w:t xml:space="preserve"> Future researchers and system developers will gain a relevant case study for designing and implementing targeted HR information systems in academic settings. This project may also serve as a foundation for further innovations in digital HR solutions.</w:t>
      </w:r>
    </w:p>
    <w:p w14:paraId="52EF1F6F" w14:textId="186F0ED3" w:rsidR="00F76460" w:rsidRPr="009C10D2" w:rsidRDefault="00F76460" w:rsidP="00444979">
      <w:pPr>
        <w:spacing w:after="0" w:line="480" w:lineRule="auto"/>
        <w:jc w:val="both"/>
        <w:rPr>
          <w:rFonts w:ascii="Cambria" w:hAnsi="Cambria"/>
          <w:sz w:val="24"/>
        </w:rPr>
      </w:pPr>
    </w:p>
    <w:p w14:paraId="3A95C5AF" w14:textId="77777777" w:rsidR="009C10D2" w:rsidRDefault="00F76460" w:rsidP="009C10D2">
      <w:pPr>
        <w:pStyle w:val="ListParagraph"/>
        <w:numPr>
          <w:ilvl w:val="0"/>
          <w:numId w:val="1"/>
        </w:numPr>
        <w:spacing w:after="0" w:line="480" w:lineRule="auto"/>
        <w:ind w:left="360"/>
        <w:jc w:val="both"/>
        <w:rPr>
          <w:rFonts w:ascii="Cambria" w:hAnsi="Cambria"/>
          <w:b/>
          <w:sz w:val="24"/>
        </w:rPr>
      </w:pPr>
      <w:r w:rsidRPr="00F76460">
        <w:rPr>
          <w:rFonts w:ascii="Cambria" w:hAnsi="Cambria"/>
          <w:b/>
          <w:sz w:val="24"/>
        </w:rPr>
        <w:t>Initial Review of Related Systems/Studies</w:t>
      </w:r>
    </w:p>
    <w:p w14:paraId="4AAE45AC" w14:textId="77777777" w:rsidR="009D47D6" w:rsidRPr="009D47D6" w:rsidRDefault="009C10D2" w:rsidP="009D47D6">
      <w:pPr>
        <w:spacing w:after="0" w:line="480" w:lineRule="auto"/>
        <w:jc w:val="both"/>
        <w:rPr>
          <w:rFonts w:ascii="Cambria" w:hAnsi="Cambria"/>
          <w:sz w:val="24"/>
          <w:szCs w:val="24"/>
        </w:rPr>
      </w:pPr>
      <w:r w:rsidRPr="009C10D2">
        <w:rPr>
          <w:rFonts w:ascii="Cambria" w:hAnsi="Cambria"/>
          <w:sz w:val="24"/>
        </w:rPr>
        <w:tab/>
      </w:r>
      <w:r w:rsidR="00863400" w:rsidRPr="009D47D6">
        <w:rPr>
          <w:rFonts w:ascii="Cambria" w:hAnsi="Cambria"/>
          <w:sz w:val="24"/>
          <w:szCs w:val="24"/>
        </w:rPr>
        <w:t xml:space="preserve">Digital transformation in human resource systems has become a central area of development in both public institutions and academic environments, where timely access to personnel records and document automation are crucial. </w:t>
      </w:r>
      <w:r w:rsidR="009D47D6" w:rsidRPr="009D47D6">
        <w:rPr>
          <w:rFonts w:ascii="Cambria" w:hAnsi="Cambria"/>
          <w:sz w:val="24"/>
          <w:szCs w:val="24"/>
        </w:rPr>
        <w:t>The increasing adoption of Human Resource Information Systems (HRIS) reflects the growing need for streamlined administrative processes in both educational and organizational settings. In the Philippine context, Luciano (2020) developed an automated HRIS prototype for private higher education institutions to address challenges in recruitment, evaluation, and promotion, providing a functional basis for integrating document generation features such as Certificates of Employment (COEs). Sunico et al. (2022) also implemented an HRIS at Surigao del Norte State University, focusing on automating employee selection and evaluation processes, which demonstrated the system’s potential to improve inefficient manual HR tasks. The University of the Philippines (n.d.) advanced this trend through its own HRIS platform, incorporating COE application and issuance to improve administrative operations. Likewise, AHORA HRIS by Excent One Inc. (n.d.) offers a web-based solution tailored to Philippine organizations, with features supporting employee records, timekeeping, payroll, and document generation, including COEs. Argana, Sunico, and Francisco (2020) contributed an HRIS with digital archiving functions for employee records and performance evaluations, tested against ISO 9126 standards for quality assurance. Similarly, Manahan, Lacatan, and Miguel (2022) designed a cloud-based HRIS for the University of Cebu, aligned with the Civil Service Commission’s PRIME-HRM framework, offering automated and scalable HR functions including COE issuance. In local government, Moreno and Pengauthors (2024) reported a 60% reduction in onboarding and payroll time through HRIS deployment in Zamboanga City, supporting digital certificate management. Meanwhile, Salo et al. (2023) assessed HRIS usability at Yngen Datacom Corporation and highlighted the critical role of user-friendly design in adoption and functionality. Payday.ph (2024) documented widespread HRIS use among Philippine BPO firms, citing increased accuracy in payroll and employment documentation, including COEs. The HRH2030 HRIS Status Assessment (2020) underscored development gaps in public HR systems, reinforcing the need for scalable COE-generation tools. Philippine HRIS Trends (2023) also identified document automation and compliance as emerging features across digital HR platforms.</w:t>
      </w:r>
    </w:p>
    <w:p w14:paraId="1AB3B54C" w14:textId="77777777" w:rsidR="009D47D6" w:rsidRPr="009D47D6" w:rsidRDefault="009D47D6" w:rsidP="009D47D6">
      <w:pPr>
        <w:spacing w:after="0" w:line="480" w:lineRule="auto"/>
        <w:jc w:val="both"/>
        <w:rPr>
          <w:rFonts w:ascii="Cambria" w:hAnsi="Cambria"/>
          <w:sz w:val="24"/>
          <w:szCs w:val="24"/>
        </w:rPr>
      </w:pPr>
      <w:r w:rsidRPr="009D47D6">
        <w:rPr>
          <w:rFonts w:ascii="Cambria" w:hAnsi="Cambria"/>
          <w:sz w:val="24"/>
          <w:szCs w:val="24"/>
        </w:rPr>
        <w:t>Internationally, Kumar, Singh, and Ahmed (2024) confirmed through a systematic review that HRIS enhances HR service efficiency, including document and certificate management. Technological innovations such as blockchain and AI have also influenced HRIS development. For example, blockchain-based systems like Verifi-Chain (Rahman et al., 2023) and NFTCert (Zhao &amp; Si, 2022) offer tamper-proof, verifiable credentialing, which are relevant for COE issuance. The Trusted Achievement Record System (Awaji et al., 2020) and frameworks by Chakraborty and Mansor (2013) provide insights into secure and scalable certificate systems. AI applications in HRIS, such as those described in the Employee Lifecycle Automation Model (2022) and Humedit (2023), demonstrate how document issuance, including COEs, can be further streamlined. In the local public sector, the Department of Education (2021) deployed a large-scale HRIS to manage employee data for over 900,000 personnel, though its structure remains oriented to national operations rather than institution-specific needs. The eDALAYON system developed by III et al. (2024) introduced document monitoring features for the Department of the Interior and Local Government but did not include core HR tasks such as personnel file management or contract tracking. From a global perspective, the University of Melbourne (n.d.) has implemented an HR system with integrated contract management and document generation capabilities, offering a centralized solution that demonstrates the functional maturity and relevance of such systems in modern institutions. These existing systems collectively highlight both the potential and the limitations of current HRIS implementations, underscoring the value of a system tailored specifically for institutions like DEBESMSCAT—particularly one focused on centralized personnel data, contract tracking, and automated Certificate of Employment generation.</w:t>
      </w:r>
    </w:p>
    <w:p w14:paraId="1ECD94AE" w14:textId="7B3EE7F7" w:rsidR="00F76460" w:rsidRPr="009C10D2" w:rsidRDefault="00F76460" w:rsidP="009D47D6">
      <w:pPr>
        <w:spacing w:after="0" w:line="480" w:lineRule="auto"/>
        <w:jc w:val="both"/>
        <w:rPr>
          <w:rFonts w:ascii="Cambria" w:hAnsi="Cambria"/>
          <w:sz w:val="24"/>
        </w:rPr>
      </w:pPr>
      <w:r w:rsidRPr="009C10D2">
        <w:rPr>
          <w:rFonts w:ascii="Cambria" w:hAnsi="Cambria"/>
          <w:sz w:val="24"/>
        </w:rPr>
        <w:br w:type="page"/>
      </w:r>
    </w:p>
    <w:p w14:paraId="4FCDA356" w14:textId="77777777" w:rsidR="00F76460" w:rsidRDefault="00F76460" w:rsidP="009C10D2">
      <w:pPr>
        <w:pStyle w:val="ListParagraph"/>
        <w:numPr>
          <w:ilvl w:val="0"/>
          <w:numId w:val="1"/>
        </w:numPr>
        <w:spacing w:after="0" w:line="480" w:lineRule="auto"/>
        <w:ind w:left="360"/>
        <w:jc w:val="both"/>
        <w:rPr>
          <w:rFonts w:ascii="Cambria" w:hAnsi="Cambria"/>
          <w:b/>
          <w:sz w:val="24"/>
        </w:rPr>
      </w:pPr>
      <w:r w:rsidRPr="00F76460">
        <w:rPr>
          <w:rFonts w:ascii="Cambria" w:hAnsi="Cambria"/>
          <w:b/>
          <w:sz w:val="24"/>
        </w:rPr>
        <w:t>Methodology Overview</w:t>
      </w:r>
    </w:p>
    <w:p w14:paraId="191E5344" w14:textId="178AA0CD" w:rsidR="00E35F13" w:rsidRPr="00E35F13" w:rsidRDefault="00E35F13" w:rsidP="00E35F13">
      <w:pPr>
        <w:pStyle w:val="NormalWeb"/>
        <w:spacing w:before="0" w:beforeAutospacing="0" w:after="0" w:afterAutospacing="0" w:line="480" w:lineRule="auto"/>
        <w:ind w:left="360" w:firstLine="360"/>
        <w:jc w:val="both"/>
        <w:rPr>
          <w:rFonts w:ascii="Cambria" w:hAnsi="Cambria"/>
        </w:rPr>
      </w:pPr>
      <w:r w:rsidRPr="00E35F13">
        <w:rPr>
          <w:rFonts w:ascii="Cambria" w:hAnsi="Cambria"/>
        </w:rPr>
        <w:t xml:space="preserve">This project proposes the use of the </w:t>
      </w:r>
      <w:r w:rsidRPr="00E35F13">
        <w:rPr>
          <w:rStyle w:val="Strong"/>
          <w:rFonts w:ascii="Cambria" w:eastAsiaTheme="majorEastAsia" w:hAnsi="Cambria"/>
          <w:b w:val="0"/>
          <w:bCs w:val="0"/>
        </w:rPr>
        <w:t>Modified Waterfall Model</w:t>
      </w:r>
      <w:r w:rsidRPr="00E35F13">
        <w:rPr>
          <w:rFonts w:ascii="Cambria" w:hAnsi="Cambria"/>
        </w:rPr>
        <w:t xml:space="preserve"> as the development approach for the DEBESMSCAT HR Certificate of Employment Generation System. This model provides a structured sequence of phases</w:t>
      </w:r>
      <w:r>
        <w:rPr>
          <w:rFonts w:ascii="Cambria" w:hAnsi="Cambria"/>
        </w:rPr>
        <w:t xml:space="preserve"> </w:t>
      </w:r>
      <w:r w:rsidRPr="00E35F13">
        <w:rPr>
          <w:rStyle w:val="Strong"/>
          <w:rFonts w:ascii="Cambria" w:eastAsiaTheme="majorEastAsia" w:hAnsi="Cambria"/>
          <w:b w:val="0"/>
          <w:bCs w:val="0"/>
        </w:rPr>
        <w:t>Requirements Analysis, System Design, Implementation, Testing, and Evaluation</w:t>
      </w:r>
      <w:r>
        <w:rPr>
          <w:rStyle w:val="Strong"/>
          <w:rFonts w:ascii="Cambria" w:eastAsiaTheme="majorEastAsia" w:hAnsi="Cambria"/>
        </w:rPr>
        <w:t>,</w:t>
      </w:r>
      <w:r>
        <w:rPr>
          <w:rFonts w:ascii="Cambria" w:hAnsi="Cambria"/>
        </w:rPr>
        <w:t xml:space="preserve"> </w:t>
      </w:r>
      <w:r w:rsidRPr="00E35F13">
        <w:rPr>
          <w:rFonts w:ascii="Cambria" w:hAnsi="Cambria"/>
        </w:rPr>
        <w:t>while allowing limited, feedback-driven iteration between stages to accommodate adjustments based on user input.</w:t>
      </w:r>
    </w:p>
    <w:p w14:paraId="3B6D2927" w14:textId="77777777" w:rsidR="00E35F13" w:rsidRPr="00E35F13" w:rsidRDefault="00E35F13" w:rsidP="00E35F13">
      <w:pPr>
        <w:pStyle w:val="NormalWeb"/>
        <w:spacing w:before="0" w:beforeAutospacing="0" w:after="0" w:afterAutospacing="0" w:line="480" w:lineRule="auto"/>
        <w:ind w:left="360" w:firstLine="360"/>
        <w:jc w:val="both"/>
        <w:rPr>
          <w:rFonts w:ascii="Cambria" w:hAnsi="Cambria"/>
        </w:rPr>
      </w:pPr>
      <w:r w:rsidRPr="00E35F13">
        <w:rPr>
          <w:rFonts w:ascii="Cambria" w:hAnsi="Cambria"/>
        </w:rPr>
        <w:t xml:space="preserve">The development will begin with the </w:t>
      </w:r>
      <w:r w:rsidRPr="00E35F13">
        <w:rPr>
          <w:rStyle w:val="Strong"/>
          <w:rFonts w:ascii="Cambria" w:eastAsiaTheme="majorEastAsia" w:hAnsi="Cambria"/>
          <w:b w:val="0"/>
          <w:bCs w:val="0"/>
        </w:rPr>
        <w:t>Requirements Analysis</w:t>
      </w:r>
      <w:r w:rsidRPr="00E35F13">
        <w:rPr>
          <w:rFonts w:ascii="Cambria" w:hAnsi="Cambria"/>
        </w:rPr>
        <w:t xml:space="preserve"> phase, where detailed functional and technical requirements will be gathered through various data collection methods. This includes </w:t>
      </w:r>
      <w:r w:rsidRPr="00E35F13">
        <w:rPr>
          <w:rStyle w:val="Strong"/>
          <w:rFonts w:ascii="Cambria" w:eastAsiaTheme="majorEastAsia" w:hAnsi="Cambria"/>
          <w:b w:val="0"/>
          <w:bCs w:val="0"/>
        </w:rPr>
        <w:t>structured interviews</w:t>
      </w:r>
      <w:r w:rsidRPr="00E35F13">
        <w:rPr>
          <w:rFonts w:ascii="Cambria" w:hAnsi="Cambria"/>
        </w:rPr>
        <w:t xml:space="preserve"> and </w:t>
      </w:r>
      <w:r w:rsidRPr="00E35F13">
        <w:rPr>
          <w:rStyle w:val="Strong"/>
          <w:rFonts w:ascii="Cambria" w:eastAsiaTheme="majorEastAsia" w:hAnsi="Cambria"/>
          <w:b w:val="0"/>
          <w:bCs w:val="0"/>
        </w:rPr>
        <w:t>informal consultations</w:t>
      </w:r>
      <w:r w:rsidRPr="00E35F13">
        <w:rPr>
          <w:rFonts w:ascii="Cambria" w:hAnsi="Cambria"/>
          <w:b/>
          <w:bCs/>
        </w:rPr>
        <w:t xml:space="preserve"> </w:t>
      </w:r>
      <w:r w:rsidRPr="00E35F13">
        <w:rPr>
          <w:rFonts w:ascii="Cambria" w:hAnsi="Cambria"/>
        </w:rPr>
        <w:t xml:space="preserve">with HR personnel to understand current workflows related to personnel data handling, contract tracking, and Certificate of Employment (COE) issuance. In addition, </w:t>
      </w:r>
      <w:r w:rsidRPr="00E35F13">
        <w:rPr>
          <w:rStyle w:val="Strong"/>
          <w:rFonts w:ascii="Cambria" w:eastAsiaTheme="majorEastAsia" w:hAnsi="Cambria"/>
          <w:b w:val="0"/>
          <w:bCs w:val="0"/>
        </w:rPr>
        <w:t>direct observation</w:t>
      </w:r>
      <w:r w:rsidRPr="00E35F13">
        <w:rPr>
          <w:rFonts w:ascii="Cambria" w:hAnsi="Cambria"/>
        </w:rPr>
        <w:t xml:space="preserve"> of existing HR procedures and </w:t>
      </w:r>
      <w:r w:rsidRPr="00E35F13">
        <w:rPr>
          <w:rStyle w:val="Strong"/>
          <w:rFonts w:ascii="Cambria" w:eastAsiaTheme="majorEastAsia" w:hAnsi="Cambria"/>
          <w:b w:val="0"/>
          <w:bCs w:val="0"/>
        </w:rPr>
        <w:t>document analysis</w:t>
      </w:r>
      <w:r w:rsidRPr="00E35F13">
        <w:rPr>
          <w:rFonts w:ascii="Cambria" w:hAnsi="Cambria"/>
        </w:rPr>
        <w:t xml:space="preserve"> of current forms, contract templates, and filing processes will be conducted. These techniques ensure that the system's specifications are based on actual practices and operational needs.</w:t>
      </w:r>
    </w:p>
    <w:p w14:paraId="65D081A7" w14:textId="77777777" w:rsidR="00E35F13" w:rsidRPr="00E35F13" w:rsidRDefault="00E35F13" w:rsidP="00E35F13">
      <w:pPr>
        <w:pStyle w:val="NormalWeb"/>
        <w:spacing w:before="0" w:beforeAutospacing="0" w:after="0" w:afterAutospacing="0" w:line="480" w:lineRule="auto"/>
        <w:ind w:left="360" w:firstLine="360"/>
        <w:jc w:val="both"/>
        <w:rPr>
          <w:rFonts w:ascii="Cambria" w:hAnsi="Cambria"/>
        </w:rPr>
      </w:pPr>
      <w:r w:rsidRPr="00E35F13">
        <w:rPr>
          <w:rFonts w:ascii="Cambria" w:hAnsi="Cambria"/>
        </w:rPr>
        <w:t xml:space="preserve">In the </w:t>
      </w:r>
      <w:r w:rsidRPr="00E35F13">
        <w:rPr>
          <w:rStyle w:val="Strong"/>
          <w:rFonts w:ascii="Cambria" w:eastAsiaTheme="majorEastAsia" w:hAnsi="Cambria"/>
          <w:b w:val="0"/>
          <w:bCs w:val="0"/>
        </w:rPr>
        <w:t>System Design</w:t>
      </w:r>
      <w:r w:rsidRPr="00E35F13">
        <w:rPr>
          <w:rFonts w:ascii="Cambria" w:hAnsi="Cambria"/>
        </w:rPr>
        <w:t xml:space="preserve"> phase, the architecture of the system will be defined, including the layout of the database, user interface designs, user roles and permissions, and overall workflow. Technologies such as </w:t>
      </w:r>
      <w:r w:rsidRPr="00E35F13">
        <w:rPr>
          <w:rStyle w:val="Strong"/>
          <w:rFonts w:ascii="Cambria" w:eastAsiaTheme="majorEastAsia" w:hAnsi="Cambria"/>
          <w:b w:val="0"/>
          <w:bCs w:val="0"/>
        </w:rPr>
        <w:t>HTML, CSS, JavaScript</w:t>
      </w:r>
      <w:r w:rsidRPr="00E35F13">
        <w:rPr>
          <w:rStyle w:val="Strong"/>
          <w:rFonts w:ascii="Cambria" w:eastAsiaTheme="majorEastAsia" w:hAnsi="Cambria"/>
        </w:rPr>
        <w:t xml:space="preserve">, </w:t>
      </w:r>
      <w:r w:rsidRPr="00E35F13">
        <w:rPr>
          <w:rStyle w:val="Strong"/>
          <w:rFonts w:ascii="Cambria" w:eastAsiaTheme="majorEastAsia" w:hAnsi="Cambria"/>
          <w:b w:val="0"/>
          <w:bCs w:val="0"/>
        </w:rPr>
        <w:t>Python</w:t>
      </w:r>
      <w:r w:rsidRPr="00E35F13">
        <w:rPr>
          <w:rFonts w:ascii="Cambria" w:hAnsi="Cambria"/>
          <w:b/>
          <w:bCs/>
        </w:rPr>
        <w:t>,</w:t>
      </w:r>
      <w:r w:rsidRPr="00E35F13">
        <w:rPr>
          <w:rFonts w:ascii="Cambria" w:hAnsi="Cambria"/>
        </w:rPr>
        <w:t xml:space="preserve"> and </w:t>
      </w:r>
      <w:r w:rsidRPr="00E35F13">
        <w:rPr>
          <w:rStyle w:val="Strong"/>
          <w:rFonts w:ascii="Cambria" w:eastAsiaTheme="majorEastAsia" w:hAnsi="Cambria"/>
          <w:b w:val="0"/>
          <w:bCs w:val="0"/>
        </w:rPr>
        <w:t>PHP</w:t>
      </w:r>
      <w:r w:rsidRPr="00E35F13">
        <w:rPr>
          <w:rFonts w:ascii="Cambria" w:hAnsi="Cambria"/>
        </w:rPr>
        <w:t xml:space="preserve"> will be employed for both front-end and back-end development, while </w:t>
      </w:r>
      <w:r w:rsidRPr="00E35F13">
        <w:rPr>
          <w:rStyle w:val="Strong"/>
          <w:rFonts w:ascii="Cambria" w:eastAsiaTheme="majorEastAsia" w:hAnsi="Cambria"/>
          <w:b w:val="0"/>
          <w:bCs w:val="0"/>
        </w:rPr>
        <w:t>MongoDB</w:t>
      </w:r>
      <w:r w:rsidRPr="00E35F13">
        <w:rPr>
          <w:rFonts w:ascii="Cambria" w:hAnsi="Cambria"/>
        </w:rPr>
        <w:t xml:space="preserve"> will be used for database management.</w:t>
      </w:r>
    </w:p>
    <w:p w14:paraId="0B0ABE43" w14:textId="77777777" w:rsidR="00E35F13" w:rsidRPr="00E35F13" w:rsidRDefault="00E35F13" w:rsidP="00E35F13">
      <w:pPr>
        <w:pStyle w:val="NormalWeb"/>
        <w:spacing w:before="0" w:beforeAutospacing="0" w:after="0" w:afterAutospacing="0" w:line="480" w:lineRule="auto"/>
        <w:ind w:left="360" w:firstLine="360"/>
        <w:jc w:val="both"/>
        <w:rPr>
          <w:rFonts w:ascii="Cambria" w:hAnsi="Cambria"/>
        </w:rPr>
      </w:pPr>
      <w:r w:rsidRPr="00E35F13">
        <w:rPr>
          <w:rFonts w:ascii="Cambria" w:hAnsi="Cambria"/>
        </w:rPr>
        <w:t xml:space="preserve">The </w:t>
      </w:r>
      <w:r w:rsidRPr="00E35F13">
        <w:rPr>
          <w:rStyle w:val="Strong"/>
          <w:rFonts w:ascii="Cambria" w:eastAsiaTheme="majorEastAsia" w:hAnsi="Cambria"/>
          <w:b w:val="0"/>
          <w:bCs w:val="0"/>
        </w:rPr>
        <w:t>Implementation</w:t>
      </w:r>
      <w:r w:rsidRPr="00E35F13">
        <w:rPr>
          <w:rFonts w:ascii="Cambria" w:hAnsi="Cambria"/>
        </w:rPr>
        <w:t xml:space="preserve"> phase will involve coding the system using </w:t>
      </w:r>
      <w:r w:rsidRPr="00E35F13">
        <w:rPr>
          <w:rStyle w:val="Strong"/>
          <w:rFonts w:ascii="Cambria" w:eastAsiaTheme="majorEastAsia" w:hAnsi="Cambria"/>
          <w:b w:val="0"/>
          <w:bCs w:val="0"/>
        </w:rPr>
        <w:t>Visual Studio Code</w:t>
      </w:r>
      <w:r w:rsidRPr="00E35F13">
        <w:rPr>
          <w:rFonts w:ascii="Cambria" w:hAnsi="Cambria"/>
        </w:rPr>
        <w:t>, integrating the identified technologies to create a secure, role-based web platform for use by authorized HR personnel. This includes building modules for employee data management, contract tracking, and automated COE generation.</w:t>
      </w:r>
    </w:p>
    <w:p w14:paraId="3631B49B" w14:textId="77777777" w:rsidR="00E35F13" w:rsidRPr="00E35F13" w:rsidRDefault="00E35F13" w:rsidP="00E35F13">
      <w:pPr>
        <w:pStyle w:val="NormalWeb"/>
        <w:spacing w:before="0" w:beforeAutospacing="0" w:after="0" w:afterAutospacing="0" w:line="480" w:lineRule="auto"/>
        <w:ind w:left="360" w:firstLine="360"/>
        <w:jc w:val="both"/>
        <w:rPr>
          <w:rFonts w:ascii="Cambria" w:hAnsi="Cambria"/>
        </w:rPr>
      </w:pPr>
      <w:r w:rsidRPr="00E35F13">
        <w:rPr>
          <w:rFonts w:ascii="Cambria" w:hAnsi="Cambria"/>
        </w:rPr>
        <w:t xml:space="preserve">Following development, the </w:t>
      </w:r>
      <w:r w:rsidRPr="00E35F13">
        <w:rPr>
          <w:rStyle w:val="Strong"/>
          <w:rFonts w:ascii="Cambria" w:eastAsiaTheme="majorEastAsia" w:hAnsi="Cambria"/>
          <w:b w:val="0"/>
          <w:bCs w:val="0"/>
        </w:rPr>
        <w:t>Testing</w:t>
      </w:r>
      <w:r w:rsidRPr="00E35F13">
        <w:rPr>
          <w:rFonts w:ascii="Cambria" w:hAnsi="Cambria"/>
        </w:rPr>
        <w:t xml:space="preserve"> phase will involve several levels of testing, including </w:t>
      </w:r>
      <w:r w:rsidRPr="00E35F13">
        <w:rPr>
          <w:rStyle w:val="Strong"/>
          <w:rFonts w:ascii="Cambria" w:eastAsiaTheme="majorEastAsia" w:hAnsi="Cambria"/>
          <w:b w:val="0"/>
          <w:bCs w:val="0"/>
        </w:rPr>
        <w:t>unit testing</w:t>
      </w:r>
      <w:r w:rsidRPr="00E35F13">
        <w:rPr>
          <w:rFonts w:ascii="Cambria" w:hAnsi="Cambria"/>
          <w:b/>
          <w:bCs/>
        </w:rPr>
        <w:t xml:space="preserve">, </w:t>
      </w:r>
      <w:r w:rsidRPr="00E35F13">
        <w:rPr>
          <w:rStyle w:val="Strong"/>
          <w:rFonts w:ascii="Cambria" w:eastAsiaTheme="majorEastAsia" w:hAnsi="Cambria"/>
          <w:b w:val="0"/>
          <w:bCs w:val="0"/>
        </w:rPr>
        <w:t>integration testing</w:t>
      </w:r>
      <w:r w:rsidRPr="00E35F13">
        <w:rPr>
          <w:rFonts w:ascii="Cambria" w:hAnsi="Cambria"/>
        </w:rPr>
        <w:t xml:space="preserve">, and </w:t>
      </w:r>
      <w:r w:rsidRPr="00E35F13">
        <w:rPr>
          <w:rStyle w:val="Strong"/>
          <w:rFonts w:ascii="Cambria" w:eastAsiaTheme="majorEastAsia" w:hAnsi="Cambria"/>
          <w:b w:val="0"/>
          <w:bCs w:val="0"/>
        </w:rPr>
        <w:t>user acceptance testing (UAT)</w:t>
      </w:r>
      <w:r w:rsidRPr="00E35F13">
        <w:rPr>
          <w:rFonts w:ascii="Cambria" w:hAnsi="Cambria"/>
        </w:rPr>
        <w:t>, to ensure the system functions according to the defined requirements and is usable in the actual HR context.</w:t>
      </w:r>
    </w:p>
    <w:p w14:paraId="2BEA74DA" w14:textId="77777777" w:rsidR="00E35F13" w:rsidRPr="00E35F13" w:rsidRDefault="00E35F13" w:rsidP="00E35F13">
      <w:pPr>
        <w:pStyle w:val="NormalWeb"/>
        <w:spacing w:before="0" w:beforeAutospacing="0" w:after="0" w:afterAutospacing="0" w:line="480" w:lineRule="auto"/>
        <w:ind w:left="360" w:firstLine="360"/>
        <w:jc w:val="both"/>
        <w:rPr>
          <w:rFonts w:ascii="Cambria" w:hAnsi="Cambria"/>
        </w:rPr>
      </w:pPr>
      <w:r w:rsidRPr="00E35F13">
        <w:rPr>
          <w:rFonts w:ascii="Cambria" w:hAnsi="Cambria"/>
        </w:rPr>
        <w:t xml:space="preserve">Finally, the </w:t>
      </w:r>
      <w:r w:rsidRPr="00E35F13">
        <w:rPr>
          <w:rStyle w:val="Strong"/>
          <w:rFonts w:ascii="Cambria" w:eastAsiaTheme="majorEastAsia" w:hAnsi="Cambria"/>
          <w:b w:val="0"/>
          <w:bCs w:val="0"/>
        </w:rPr>
        <w:t>Evaluation</w:t>
      </w:r>
      <w:r w:rsidRPr="00E35F13">
        <w:rPr>
          <w:rFonts w:ascii="Cambria" w:hAnsi="Cambria"/>
        </w:rPr>
        <w:t xml:space="preserve"> phase will assess system performance and usability based on feedback from initial users within the HR department. While major revisions will not require returning to earlier phases, the model allows for </w:t>
      </w:r>
      <w:r w:rsidRPr="00E35F13">
        <w:rPr>
          <w:rStyle w:val="Strong"/>
          <w:rFonts w:ascii="Cambria" w:eastAsiaTheme="majorEastAsia" w:hAnsi="Cambria"/>
          <w:b w:val="0"/>
          <w:bCs w:val="0"/>
        </w:rPr>
        <w:t>limited updates</w:t>
      </w:r>
      <w:r w:rsidRPr="00E35F13">
        <w:rPr>
          <w:rFonts w:ascii="Cambria" w:hAnsi="Cambria"/>
        </w:rPr>
        <w:t xml:space="preserve"> to improve specific components based on the results of testing and user evaluation. This methodological approach ensures that the final system aligns with DEBESMSCAT’s operational needs while incorporating practical feedback throughout development.</w:t>
      </w:r>
    </w:p>
    <w:p w14:paraId="5F687717" w14:textId="62DB7B84" w:rsidR="00F76460" w:rsidRPr="00B0672C" w:rsidRDefault="00F76460" w:rsidP="00B0672C">
      <w:pPr>
        <w:spacing w:after="0" w:line="480" w:lineRule="auto"/>
        <w:ind w:firstLine="360"/>
        <w:jc w:val="both"/>
        <w:rPr>
          <w:rFonts w:ascii="Cambria" w:hAnsi="Cambria"/>
          <w:bCs/>
          <w:sz w:val="24"/>
        </w:rPr>
      </w:pPr>
      <w:r w:rsidRPr="00B0672C">
        <w:rPr>
          <w:rFonts w:ascii="Cambria" w:hAnsi="Cambria"/>
          <w:bCs/>
          <w:sz w:val="24"/>
        </w:rPr>
        <w:br w:type="page"/>
      </w:r>
    </w:p>
    <w:p w14:paraId="6C0613F5" w14:textId="20138356" w:rsidR="00B21E20" w:rsidRPr="00B21E20" w:rsidRDefault="00F76460" w:rsidP="00B21E20">
      <w:pPr>
        <w:pStyle w:val="ListParagraph"/>
        <w:numPr>
          <w:ilvl w:val="0"/>
          <w:numId w:val="1"/>
        </w:numPr>
        <w:spacing w:after="0" w:line="480" w:lineRule="auto"/>
        <w:ind w:left="360"/>
        <w:jc w:val="both"/>
        <w:rPr>
          <w:rFonts w:ascii="Cambria" w:hAnsi="Cambria"/>
          <w:b/>
          <w:sz w:val="24"/>
        </w:rPr>
      </w:pPr>
      <w:r w:rsidRPr="00F76460">
        <w:rPr>
          <w:rFonts w:ascii="Cambria" w:hAnsi="Cambria"/>
          <w:b/>
          <w:sz w:val="24"/>
        </w:rPr>
        <w:t>Sample User design Interface</w:t>
      </w:r>
    </w:p>
    <w:p w14:paraId="6EE034E4" w14:textId="536761FE" w:rsidR="00F76460" w:rsidRDefault="00C22461" w:rsidP="00852A23">
      <w:pPr>
        <w:spacing w:after="0" w:line="480" w:lineRule="auto"/>
        <w:jc w:val="both"/>
        <w:rPr>
          <w:rFonts w:ascii="Cambria" w:hAnsi="Cambria"/>
          <w:sz w:val="24"/>
        </w:rPr>
      </w:pPr>
      <w:r>
        <w:rPr>
          <w:rFonts w:ascii="Cambria" w:hAnsi="Cambria"/>
          <w:noProof/>
          <w:sz w:val="24"/>
          <w:lang w:eastAsia="en-PH"/>
        </w:rPr>
        <w:drawing>
          <wp:inline distT="0" distB="0" distL="0" distR="0" wp14:anchorId="40272876" wp14:editId="5E67F2AE">
            <wp:extent cx="4276725" cy="2405658"/>
            <wp:effectExtent l="0" t="0" r="0" b="0"/>
            <wp:docPr id="1885794397" name="Picture 18" descr="A building with flags in fron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794397" name="Picture 18" descr="A building with flags in front of it&#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76725" cy="2405658"/>
                    </a:xfrm>
                    <a:prstGeom prst="rect">
                      <a:avLst/>
                    </a:prstGeom>
                  </pic:spPr>
                </pic:pic>
              </a:graphicData>
            </a:graphic>
          </wp:inline>
        </w:drawing>
      </w:r>
      <w:r>
        <w:rPr>
          <w:rFonts w:ascii="Cambria" w:hAnsi="Cambria"/>
          <w:iCs/>
          <w:noProof/>
          <w:sz w:val="24"/>
          <w:lang w:eastAsia="en-PH"/>
        </w:rPr>
        <w:drawing>
          <wp:inline distT="0" distB="0" distL="0" distR="0" wp14:anchorId="3AFF7289" wp14:editId="0C456CB4">
            <wp:extent cx="4276725" cy="2405896"/>
            <wp:effectExtent l="0" t="0" r="0" b="9525"/>
            <wp:docPr id="2011009538" name="Picture 8" descr="A screenshot of a login for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009538" name="Picture 8" descr="A screenshot of a login form&#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76725" cy="2405896"/>
                    </a:xfrm>
                    <a:prstGeom prst="rect">
                      <a:avLst/>
                    </a:prstGeom>
                  </pic:spPr>
                </pic:pic>
              </a:graphicData>
            </a:graphic>
          </wp:inline>
        </w:drawing>
      </w:r>
      <w:r>
        <w:rPr>
          <w:rFonts w:ascii="Cambria" w:hAnsi="Cambria"/>
          <w:iCs/>
          <w:noProof/>
          <w:sz w:val="24"/>
          <w:lang w:eastAsia="en-PH"/>
        </w:rPr>
        <w:drawing>
          <wp:inline distT="0" distB="0" distL="0" distR="0" wp14:anchorId="69906274" wp14:editId="18000680">
            <wp:extent cx="4276725" cy="2405896"/>
            <wp:effectExtent l="0" t="0" r="0" b="0"/>
            <wp:docPr id="1139720378" name="Picture 9" descr="A screenshot of a login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720378" name="Picture 9" descr="A screenshot of a login screen&#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94345" cy="2415808"/>
                    </a:xfrm>
                    <a:prstGeom prst="rect">
                      <a:avLst/>
                    </a:prstGeom>
                  </pic:spPr>
                </pic:pic>
              </a:graphicData>
            </a:graphic>
          </wp:inline>
        </w:drawing>
      </w:r>
    </w:p>
    <w:p w14:paraId="44184A26" w14:textId="04159E20" w:rsidR="00C22461" w:rsidRPr="00C22461" w:rsidRDefault="00C22461" w:rsidP="00852A23">
      <w:pPr>
        <w:spacing w:after="0" w:line="480" w:lineRule="auto"/>
        <w:jc w:val="both"/>
        <w:rPr>
          <w:rFonts w:ascii="Cambria" w:hAnsi="Cambria"/>
          <w:sz w:val="24"/>
        </w:rPr>
      </w:pPr>
      <w:r>
        <w:rPr>
          <w:rFonts w:ascii="Cambria" w:hAnsi="Cambria"/>
          <w:noProof/>
          <w:sz w:val="24"/>
          <w:lang w:eastAsia="en-PH"/>
        </w:rPr>
        <w:drawing>
          <wp:inline distT="0" distB="0" distL="0" distR="0" wp14:anchorId="1E8C57E9" wp14:editId="109A5898">
            <wp:extent cx="5167953" cy="2906973"/>
            <wp:effectExtent l="0" t="0" r="0" b="8255"/>
            <wp:docPr id="1061786315" name="Picture 1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786315" name="Picture 14" descr="A screenshot of a computer&#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85912" cy="2917075"/>
                    </a:xfrm>
                    <a:prstGeom prst="rect">
                      <a:avLst/>
                    </a:prstGeom>
                  </pic:spPr>
                </pic:pic>
              </a:graphicData>
            </a:graphic>
          </wp:inline>
        </w:drawing>
      </w:r>
      <w:r>
        <w:rPr>
          <w:rFonts w:ascii="Cambria" w:hAnsi="Cambria"/>
          <w:noProof/>
          <w:sz w:val="24"/>
          <w:lang w:eastAsia="en-PH"/>
        </w:rPr>
        <w:drawing>
          <wp:inline distT="0" distB="0" distL="0" distR="0" wp14:anchorId="4C5FE254" wp14:editId="495658D2">
            <wp:extent cx="5167630" cy="2906792"/>
            <wp:effectExtent l="0" t="0" r="0" b="8255"/>
            <wp:docPr id="2132070422" name="Picture 15"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070422" name="Picture 15" descr="A screenshot of a computer&#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98484" cy="2924147"/>
                    </a:xfrm>
                    <a:prstGeom prst="rect">
                      <a:avLst/>
                    </a:prstGeom>
                  </pic:spPr>
                </pic:pic>
              </a:graphicData>
            </a:graphic>
          </wp:inline>
        </w:drawing>
      </w:r>
      <w:r>
        <w:rPr>
          <w:rFonts w:ascii="Cambria" w:hAnsi="Cambria"/>
          <w:noProof/>
          <w:sz w:val="24"/>
          <w:lang w:eastAsia="en-PH"/>
        </w:rPr>
        <w:drawing>
          <wp:inline distT="0" distB="0" distL="0" distR="0" wp14:anchorId="25ABD53F" wp14:editId="360A6F23">
            <wp:extent cx="5141433" cy="2892056"/>
            <wp:effectExtent l="0" t="0" r="2540" b="3810"/>
            <wp:docPr id="1931515176" name="Picture 16" descr="A green and white rectangle with a white rectang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515176" name="Picture 16" descr="A green and white rectangle with a white rectangle&#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55120" cy="2899755"/>
                    </a:xfrm>
                    <a:prstGeom prst="rect">
                      <a:avLst/>
                    </a:prstGeom>
                  </pic:spPr>
                </pic:pic>
              </a:graphicData>
            </a:graphic>
          </wp:inline>
        </w:drawing>
      </w:r>
      <w:r>
        <w:rPr>
          <w:rFonts w:ascii="Cambria" w:hAnsi="Cambria"/>
          <w:noProof/>
          <w:sz w:val="24"/>
          <w:lang w:eastAsia="en-PH"/>
        </w:rPr>
        <w:drawing>
          <wp:inline distT="0" distB="0" distL="0" distR="0" wp14:anchorId="2602AED3" wp14:editId="3C44CA1C">
            <wp:extent cx="5141433" cy="2892056"/>
            <wp:effectExtent l="0" t="0" r="2540" b="3810"/>
            <wp:docPr id="1816445611" name="Picture 17"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445611" name="Picture 17" descr="A screenshot of a compute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160113" cy="2902563"/>
                    </a:xfrm>
                    <a:prstGeom prst="rect">
                      <a:avLst/>
                    </a:prstGeom>
                  </pic:spPr>
                </pic:pic>
              </a:graphicData>
            </a:graphic>
          </wp:inline>
        </w:drawing>
      </w:r>
    </w:p>
    <w:p w14:paraId="1839C74A" w14:textId="77777777" w:rsidR="00C22461" w:rsidRPr="00C22461" w:rsidRDefault="00C22461" w:rsidP="00852A23">
      <w:pPr>
        <w:spacing w:after="0" w:line="480" w:lineRule="auto"/>
        <w:jc w:val="both"/>
        <w:rPr>
          <w:rFonts w:ascii="Cambria" w:hAnsi="Cambria"/>
          <w:bCs/>
          <w:iCs/>
          <w:sz w:val="24"/>
        </w:rPr>
      </w:pPr>
    </w:p>
    <w:p w14:paraId="00E3052A" w14:textId="77777777" w:rsidR="001034AB" w:rsidRDefault="001034AB" w:rsidP="00852A23">
      <w:pPr>
        <w:spacing w:after="0" w:line="480" w:lineRule="auto"/>
        <w:jc w:val="both"/>
        <w:rPr>
          <w:rFonts w:ascii="Cambria" w:hAnsi="Cambria"/>
          <w:iCs/>
          <w:noProof/>
          <w:sz w:val="24"/>
        </w:rPr>
      </w:pPr>
    </w:p>
    <w:p w14:paraId="71FA00BF" w14:textId="77777777" w:rsidR="00553CCC" w:rsidRDefault="00553CCC" w:rsidP="00852A23">
      <w:pPr>
        <w:spacing w:after="0" w:line="480" w:lineRule="auto"/>
        <w:jc w:val="both"/>
        <w:rPr>
          <w:rFonts w:ascii="Cambria" w:hAnsi="Cambria"/>
          <w:iCs/>
          <w:noProof/>
          <w:sz w:val="24"/>
        </w:rPr>
      </w:pPr>
    </w:p>
    <w:p w14:paraId="33299801" w14:textId="77777777" w:rsidR="00553CCC" w:rsidRDefault="00553CCC" w:rsidP="00852A23">
      <w:pPr>
        <w:spacing w:after="0" w:line="480" w:lineRule="auto"/>
        <w:jc w:val="both"/>
        <w:rPr>
          <w:rFonts w:ascii="Cambria" w:hAnsi="Cambria"/>
          <w:iCs/>
          <w:noProof/>
          <w:sz w:val="24"/>
        </w:rPr>
      </w:pPr>
    </w:p>
    <w:p w14:paraId="24356582" w14:textId="77777777" w:rsidR="00553CCC" w:rsidRDefault="00553CCC" w:rsidP="00852A23">
      <w:pPr>
        <w:spacing w:after="0" w:line="480" w:lineRule="auto"/>
        <w:jc w:val="both"/>
        <w:rPr>
          <w:rFonts w:ascii="Cambria" w:hAnsi="Cambria"/>
          <w:iCs/>
          <w:noProof/>
          <w:sz w:val="24"/>
        </w:rPr>
      </w:pPr>
    </w:p>
    <w:p w14:paraId="7182EA0D" w14:textId="77777777" w:rsidR="00553CCC" w:rsidRDefault="00553CCC" w:rsidP="00852A23">
      <w:pPr>
        <w:spacing w:after="0" w:line="480" w:lineRule="auto"/>
        <w:jc w:val="both"/>
        <w:rPr>
          <w:rFonts w:ascii="Cambria" w:hAnsi="Cambria"/>
          <w:iCs/>
          <w:noProof/>
          <w:sz w:val="24"/>
        </w:rPr>
      </w:pPr>
    </w:p>
    <w:p w14:paraId="021EF068" w14:textId="77777777" w:rsidR="00553CCC" w:rsidRDefault="00553CCC" w:rsidP="00852A23">
      <w:pPr>
        <w:spacing w:after="0" w:line="480" w:lineRule="auto"/>
        <w:jc w:val="both"/>
        <w:rPr>
          <w:rFonts w:ascii="Cambria" w:hAnsi="Cambria"/>
          <w:iCs/>
          <w:noProof/>
          <w:sz w:val="24"/>
        </w:rPr>
      </w:pPr>
    </w:p>
    <w:p w14:paraId="377458C0" w14:textId="77777777" w:rsidR="00553CCC" w:rsidRDefault="00553CCC" w:rsidP="00852A23">
      <w:pPr>
        <w:spacing w:after="0" w:line="480" w:lineRule="auto"/>
        <w:jc w:val="both"/>
        <w:rPr>
          <w:rFonts w:ascii="Cambria" w:hAnsi="Cambria"/>
          <w:iCs/>
          <w:noProof/>
          <w:sz w:val="24"/>
        </w:rPr>
      </w:pPr>
    </w:p>
    <w:p w14:paraId="3A227C16" w14:textId="77777777" w:rsidR="00553CCC" w:rsidRDefault="00553CCC" w:rsidP="00852A23">
      <w:pPr>
        <w:spacing w:after="0" w:line="480" w:lineRule="auto"/>
        <w:jc w:val="both"/>
        <w:rPr>
          <w:rFonts w:ascii="Cambria" w:hAnsi="Cambria"/>
          <w:iCs/>
          <w:noProof/>
          <w:sz w:val="24"/>
        </w:rPr>
      </w:pPr>
    </w:p>
    <w:p w14:paraId="7233608D" w14:textId="77777777" w:rsidR="00553CCC" w:rsidRPr="001034AB" w:rsidRDefault="00553CCC" w:rsidP="00852A23">
      <w:pPr>
        <w:spacing w:after="0" w:line="480" w:lineRule="auto"/>
        <w:jc w:val="both"/>
        <w:rPr>
          <w:rFonts w:ascii="Cambria" w:hAnsi="Cambria"/>
          <w:iCs/>
          <w:noProof/>
          <w:sz w:val="24"/>
        </w:rPr>
      </w:pPr>
    </w:p>
    <w:p w14:paraId="2A5A09F0" w14:textId="77777777" w:rsidR="00F76460" w:rsidRDefault="00F76460" w:rsidP="009C10D2">
      <w:pPr>
        <w:pStyle w:val="ListParagraph"/>
        <w:numPr>
          <w:ilvl w:val="0"/>
          <w:numId w:val="1"/>
        </w:numPr>
        <w:spacing w:after="0" w:line="480" w:lineRule="auto"/>
        <w:ind w:left="360"/>
        <w:jc w:val="both"/>
        <w:rPr>
          <w:rFonts w:ascii="Cambria" w:hAnsi="Cambria"/>
          <w:b/>
          <w:sz w:val="24"/>
        </w:rPr>
      </w:pPr>
      <w:r w:rsidRPr="00F76460">
        <w:rPr>
          <w:rFonts w:ascii="Cambria" w:hAnsi="Cambria"/>
          <w:b/>
          <w:sz w:val="24"/>
        </w:rPr>
        <w:t>Gantt Chart/Initial Timeline</w:t>
      </w:r>
    </w:p>
    <w:p w14:paraId="77C539A0" w14:textId="77777777" w:rsidR="004041F5" w:rsidRDefault="004041F5" w:rsidP="004041F5">
      <w:pPr>
        <w:pStyle w:val="ListParagraph"/>
        <w:spacing w:after="0" w:line="480" w:lineRule="auto"/>
        <w:ind w:left="360"/>
        <w:jc w:val="both"/>
        <w:rPr>
          <w:rFonts w:ascii="Cambria" w:hAnsi="Cambria"/>
          <w:b/>
          <w:sz w:val="24"/>
        </w:rPr>
      </w:pPr>
    </w:p>
    <w:tbl>
      <w:tblPr>
        <w:tblStyle w:val="TableGrid"/>
        <w:tblW w:w="0" w:type="auto"/>
        <w:tblLook w:val="04A0" w:firstRow="1" w:lastRow="0" w:firstColumn="1" w:lastColumn="0" w:noHBand="0" w:noVBand="1"/>
      </w:tblPr>
      <w:tblGrid>
        <w:gridCol w:w="2202"/>
        <w:gridCol w:w="2134"/>
        <w:gridCol w:w="2147"/>
        <w:gridCol w:w="2147"/>
      </w:tblGrid>
      <w:tr w:rsidR="004041F5" w14:paraId="0B61EC38" w14:textId="77777777" w:rsidTr="004041F5">
        <w:tc>
          <w:tcPr>
            <w:tcW w:w="2246" w:type="dxa"/>
            <w:tcBorders>
              <w:top w:val="single" w:sz="4" w:space="0" w:color="auto"/>
              <w:left w:val="single" w:sz="4" w:space="0" w:color="auto"/>
              <w:bottom w:val="single" w:sz="4" w:space="0" w:color="auto"/>
              <w:right w:val="single" w:sz="4" w:space="0" w:color="auto"/>
            </w:tcBorders>
            <w:vAlign w:val="center"/>
            <w:hideMark/>
          </w:tcPr>
          <w:p w14:paraId="0EEDFC6F" w14:textId="77777777" w:rsidR="004041F5" w:rsidRPr="004041F5" w:rsidRDefault="004041F5" w:rsidP="004041F5">
            <w:pPr>
              <w:pStyle w:val="ListParagraph"/>
              <w:rPr>
                <w:rFonts w:ascii="Cambria" w:hAnsi="Cambria"/>
                <w:b/>
                <w:sz w:val="24"/>
              </w:rPr>
            </w:pPr>
            <w:r w:rsidRPr="004041F5">
              <w:rPr>
                <w:rFonts w:ascii="Cambria" w:hAnsi="Cambria"/>
                <w:b/>
                <w:sz w:val="24"/>
              </w:rPr>
              <w:t>Task</w:t>
            </w:r>
          </w:p>
        </w:tc>
        <w:tc>
          <w:tcPr>
            <w:tcW w:w="2248" w:type="dxa"/>
            <w:tcBorders>
              <w:top w:val="single" w:sz="4" w:space="0" w:color="auto"/>
              <w:left w:val="single" w:sz="4" w:space="0" w:color="auto"/>
              <w:bottom w:val="single" w:sz="4" w:space="0" w:color="auto"/>
              <w:right w:val="single" w:sz="4" w:space="0" w:color="auto"/>
            </w:tcBorders>
            <w:vAlign w:val="center"/>
            <w:hideMark/>
          </w:tcPr>
          <w:p w14:paraId="5AF9E791" w14:textId="77777777" w:rsidR="004041F5" w:rsidRDefault="004041F5">
            <w:pPr>
              <w:jc w:val="center"/>
              <w:rPr>
                <w:rFonts w:ascii="Cambria" w:hAnsi="Cambria"/>
                <w:b/>
                <w:sz w:val="24"/>
              </w:rPr>
            </w:pPr>
            <w:r>
              <w:rPr>
                <w:rFonts w:ascii="Cambria" w:hAnsi="Cambria"/>
                <w:b/>
                <w:sz w:val="24"/>
              </w:rPr>
              <w:t>Duration</w:t>
            </w:r>
          </w:p>
        </w:tc>
        <w:tc>
          <w:tcPr>
            <w:tcW w:w="2248" w:type="dxa"/>
            <w:tcBorders>
              <w:top w:val="single" w:sz="4" w:space="0" w:color="auto"/>
              <w:left w:val="single" w:sz="4" w:space="0" w:color="auto"/>
              <w:bottom w:val="single" w:sz="4" w:space="0" w:color="auto"/>
              <w:right w:val="single" w:sz="4" w:space="0" w:color="auto"/>
            </w:tcBorders>
            <w:vAlign w:val="center"/>
            <w:hideMark/>
          </w:tcPr>
          <w:p w14:paraId="40359D30" w14:textId="77777777" w:rsidR="004041F5" w:rsidRDefault="004041F5">
            <w:pPr>
              <w:jc w:val="center"/>
              <w:rPr>
                <w:rFonts w:ascii="Cambria" w:hAnsi="Cambria"/>
                <w:b/>
                <w:sz w:val="24"/>
              </w:rPr>
            </w:pPr>
            <w:r>
              <w:rPr>
                <w:rFonts w:ascii="Cambria" w:hAnsi="Cambria"/>
                <w:b/>
                <w:sz w:val="24"/>
              </w:rPr>
              <w:t>Start Date</w:t>
            </w:r>
          </w:p>
        </w:tc>
        <w:tc>
          <w:tcPr>
            <w:tcW w:w="2248" w:type="dxa"/>
            <w:tcBorders>
              <w:top w:val="single" w:sz="4" w:space="0" w:color="auto"/>
              <w:left w:val="single" w:sz="4" w:space="0" w:color="auto"/>
              <w:bottom w:val="single" w:sz="4" w:space="0" w:color="auto"/>
              <w:right w:val="single" w:sz="4" w:space="0" w:color="auto"/>
            </w:tcBorders>
            <w:vAlign w:val="center"/>
            <w:hideMark/>
          </w:tcPr>
          <w:p w14:paraId="63DC0969" w14:textId="77777777" w:rsidR="004041F5" w:rsidRDefault="004041F5">
            <w:pPr>
              <w:jc w:val="center"/>
              <w:rPr>
                <w:rFonts w:ascii="Cambria" w:hAnsi="Cambria"/>
                <w:b/>
                <w:sz w:val="24"/>
              </w:rPr>
            </w:pPr>
            <w:r>
              <w:rPr>
                <w:rFonts w:ascii="Cambria" w:hAnsi="Cambria"/>
                <w:b/>
                <w:sz w:val="24"/>
              </w:rPr>
              <w:t>End Date</w:t>
            </w:r>
          </w:p>
        </w:tc>
      </w:tr>
      <w:tr w:rsidR="004041F5" w14:paraId="22ECDCC9" w14:textId="77777777" w:rsidTr="004041F5">
        <w:tc>
          <w:tcPr>
            <w:tcW w:w="2246" w:type="dxa"/>
            <w:tcBorders>
              <w:top w:val="single" w:sz="4" w:space="0" w:color="auto"/>
              <w:left w:val="single" w:sz="4" w:space="0" w:color="auto"/>
              <w:bottom w:val="single" w:sz="4" w:space="0" w:color="auto"/>
              <w:right w:val="single" w:sz="4" w:space="0" w:color="auto"/>
            </w:tcBorders>
            <w:hideMark/>
          </w:tcPr>
          <w:p w14:paraId="46AFE979" w14:textId="77777777" w:rsidR="004041F5" w:rsidRDefault="004041F5">
            <w:pPr>
              <w:rPr>
                <w:rFonts w:ascii="Cambria" w:hAnsi="Cambria"/>
                <w:sz w:val="24"/>
              </w:rPr>
            </w:pPr>
            <w:r>
              <w:rPr>
                <w:rFonts w:ascii="Cambria" w:hAnsi="Cambria"/>
                <w:sz w:val="24"/>
              </w:rPr>
              <w:t xml:space="preserve">Requirements Gathering </w:t>
            </w:r>
          </w:p>
        </w:tc>
        <w:tc>
          <w:tcPr>
            <w:tcW w:w="2248" w:type="dxa"/>
            <w:tcBorders>
              <w:top w:val="single" w:sz="4" w:space="0" w:color="auto"/>
              <w:left w:val="single" w:sz="4" w:space="0" w:color="auto"/>
              <w:bottom w:val="single" w:sz="4" w:space="0" w:color="auto"/>
              <w:right w:val="single" w:sz="4" w:space="0" w:color="auto"/>
            </w:tcBorders>
            <w:hideMark/>
          </w:tcPr>
          <w:p w14:paraId="659CAB95" w14:textId="77777777" w:rsidR="004041F5" w:rsidRDefault="004041F5">
            <w:pPr>
              <w:rPr>
                <w:rFonts w:ascii="Cambria" w:hAnsi="Cambria"/>
                <w:sz w:val="24"/>
              </w:rPr>
            </w:pPr>
            <w:r>
              <w:rPr>
                <w:rFonts w:ascii="Cambria" w:hAnsi="Cambria"/>
                <w:sz w:val="24"/>
              </w:rPr>
              <w:t>4 days</w:t>
            </w:r>
          </w:p>
        </w:tc>
        <w:tc>
          <w:tcPr>
            <w:tcW w:w="2248" w:type="dxa"/>
            <w:tcBorders>
              <w:top w:val="single" w:sz="4" w:space="0" w:color="auto"/>
              <w:left w:val="single" w:sz="4" w:space="0" w:color="auto"/>
              <w:bottom w:val="single" w:sz="4" w:space="0" w:color="auto"/>
              <w:right w:val="single" w:sz="4" w:space="0" w:color="auto"/>
            </w:tcBorders>
            <w:hideMark/>
          </w:tcPr>
          <w:p w14:paraId="466F7129" w14:textId="77777777" w:rsidR="004041F5" w:rsidRDefault="004041F5">
            <w:pPr>
              <w:rPr>
                <w:rFonts w:ascii="Cambria" w:hAnsi="Cambria"/>
                <w:sz w:val="24"/>
              </w:rPr>
            </w:pPr>
            <w:r>
              <w:rPr>
                <w:rFonts w:ascii="Cambria" w:hAnsi="Cambria"/>
                <w:sz w:val="24"/>
              </w:rPr>
              <w:t>July 02, 2025</w:t>
            </w:r>
          </w:p>
        </w:tc>
        <w:tc>
          <w:tcPr>
            <w:tcW w:w="2248" w:type="dxa"/>
            <w:tcBorders>
              <w:top w:val="single" w:sz="4" w:space="0" w:color="auto"/>
              <w:left w:val="single" w:sz="4" w:space="0" w:color="auto"/>
              <w:bottom w:val="single" w:sz="4" w:space="0" w:color="auto"/>
              <w:right w:val="single" w:sz="4" w:space="0" w:color="auto"/>
            </w:tcBorders>
            <w:hideMark/>
          </w:tcPr>
          <w:p w14:paraId="3C54F94D" w14:textId="16C9757D" w:rsidR="004041F5" w:rsidRDefault="004041F5">
            <w:pPr>
              <w:rPr>
                <w:rFonts w:ascii="Cambria" w:hAnsi="Cambria"/>
                <w:sz w:val="24"/>
              </w:rPr>
            </w:pPr>
            <w:r>
              <w:rPr>
                <w:rFonts w:ascii="Cambria" w:hAnsi="Cambria"/>
                <w:sz w:val="24"/>
              </w:rPr>
              <w:t>July 0</w:t>
            </w:r>
            <w:r w:rsidR="00E35F13">
              <w:rPr>
                <w:rFonts w:ascii="Cambria" w:hAnsi="Cambria"/>
                <w:sz w:val="24"/>
              </w:rPr>
              <w:t>6,</w:t>
            </w:r>
            <w:r>
              <w:rPr>
                <w:rFonts w:ascii="Cambria" w:hAnsi="Cambria"/>
                <w:sz w:val="24"/>
              </w:rPr>
              <w:t xml:space="preserve"> 2025</w:t>
            </w:r>
          </w:p>
        </w:tc>
      </w:tr>
      <w:tr w:rsidR="004041F5" w14:paraId="28F21B64" w14:textId="77777777" w:rsidTr="004041F5">
        <w:tc>
          <w:tcPr>
            <w:tcW w:w="2246" w:type="dxa"/>
            <w:tcBorders>
              <w:top w:val="single" w:sz="4" w:space="0" w:color="auto"/>
              <w:left w:val="single" w:sz="4" w:space="0" w:color="auto"/>
              <w:bottom w:val="single" w:sz="4" w:space="0" w:color="auto"/>
              <w:right w:val="single" w:sz="4" w:space="0" w:color="auto"/>
            </w:tcBorders>
            <w:hideMark/>
          </w:tcPr>
          <w:p w14:paraId="73DECE61" w14:textId="77777777" w:rsidR="004041F5" w:rsidRDefault="004041F5">
            <w:pPr>
              <w:rPr>
                <w:rFonts w:ascii="Cambria" w:hAnsi="Cambria"/>
                <w:sz w:val="24"/>
              </w:rPr>
            </w:pPr>
            <w:r>
              <w:rPr>
                <w:rFonts w:ascii="Cambria" w:hAnsi="Cambria"/>
                <w:sz w:val="24"/>
              </w:rPr>
              <w:t>System Design</w:t>
            </w:r>
          </w:p>
        </w:tc>
        <w:tc>
          <w:tcPr>
            <w:tcW w:w="2248" w:type="dxa"/>
            <w:tcBorders>
              <w:top w:val="single" w:sz="4" w:space="0" w:color="auto"/>
              <w:left w:val="single" w:sz="4" w:space="0" w:color="auto"/>
              <w:bottom w:val="single" w:sz="4" w:space="0" w:color="auto"/>
              <w:right w:val="single" w:sz="4" w:space="0" w:color="auto"/>
            </w:tcBorders>
            <w:hideMark/>
          </w:tcPr>
          <w:p w14:paraId="45A04464" w14:textId="77777777" w:rsidR="004041F5" w:rsidRDefault="004041F5">
            <w:pPr>
              <w:rPr>
                <w:rFonts w:ascii="Cambria" w:hAnsi="Cambria"/>
                <w:sz w:val="24"/>
              </w:rPr>
            </w:pPr>
            <w:r>
              <w:rPr>
                <w:rFonts w:ascii="Cambria" w:hAnsi="Cambria"/>
                <w:sz w:val="24"/>
              </w:rPr>
              <w:t>6 days</w:t>
            </w:r>
          </w:p>
        </w:tc>
        <w:tc>
          <w:tcPr>
            <w:tcW w:w="2248" w:type="dxa"/>
            <w:tcBorders>
              <w:top w:val="single" w:sz="4" w:space="0" w:color="auto"/>
              <w:left w:val="single" w:sz="4" w:space="0" w:color="auto"/>
              <w:bottom w:val="single" w:sz="4" w:space="0" w:color="auto"/>
              <w:right w:val="single" w:sz="4" w:space="0" w:color="auto"/>
            </w:tcBorders>
            <w:hideMark/>
          </w:tcPr>
          <w:p w14:paraId="306C928F" w14:textId="77777777" w:rsidR="004041F5" w:rsidRDefault="004041F5">
            <w:pPr>
              <w:rPr>
                <w:rFonts w:ascii="Cambria" w:hAnsi="Cambria"/>
                <w:sz w:val="24"/>
              </w:rPr>
            </w:pPr>
            <w:r>
              <w:rPr>
                <w:rFonts w:ascii="Cambria" w:hAnsi="Cambria"/>
                <w:sz w:val="24"/>
              </w:rPr>
              <w:t>July 07, 2025</w:t>
            </w:r>
          </w:p>
        </w:tc>
        <w:tc>
          <w:tcPr>
            <w:tcW w:w="2248" w:type="dxa"/>
            <w:tcBorders>
              <w:top w:val="single" w:sz="4" w:space="0" w:color="auto"/>
              <w:left w:val="single" w:sz="4" w:space="0" w:color="auto"/>
              <w:bottom w:val="single" w:sz="4" w:space="0" w:color="auto"/>
              <w:right w:val="single" w:sz="4" w:space="0" w:color="auto"/>
            </w:tcBorders>
            <w:hideMark/>
          </w:tcPr>
          <w:p w14:paraId="503F56CF" w14:textId="77777777" w:rsidR="004041F5" w:rsidRDefault="004041F5">
            <w:pPr>
              <w:rPr>
                <w:rFonts w:ascii="Cambria" w:hAnsi="Cambria"/>
                <w:sz w:val="24"/>
              </w:rPr>
            </w:pPr>
            <w:r>
              <w:rPr>
                <w:rFonts w:ascii="Cambria" w:hAnsi="Cambria"/>
                <w:sz w:val="24"/>
              </w:rPr>
              <w:t>July 12, 2025</w:t>
            </w:r>
          </w:p>
        </w:tc>
      </w:tr>
      <w:tr w:rsidR="004041F5" w14:paraId="0F1CD937" w14:textId="77777777" w:rsidTr="004041F5">
        <w:tc>
          <w:tcPr>
            <w:tcW w:w="2246" w:type="dxa"/>
            <w:tcBorders>
              <w:top w:val="single" w:sz="4" w:space="0" w:color="auto"/>
              <w:left w:val="single" w:sz="4" w:space="0" w:color="auto"/>
              <w:bottom w:val="single" w:sz="4" w:space="0" w:color="auto"/>
              <w:right w:val="single" w:sz="4" w:space="0" w:color="auto"/>
            </w:tcBorders>
            <w:hideMark/>
          </w:tcPr>
          <w:p w14:paraId="6B119D26" w14:textId="77777777" w:rsidR="004041F5" w:rsidRDefault="004041F5">
            <w:pPr>
              <w:rPr>
                <w:rFonts w:ascii="Cambria" w:hAnsi="Cambria"/>
                <w:sz w:val="24"/>
              </w:rPr>
            </w:pPr>
            <w:r>
              <w:rPr>
                <w:rFonts w:ascii="Cambria" w:hAnsi="Cambria"/>
                <w:sz w:val="24"/>
              </w:rPr>
              <w:t>Frontend Development</w:t>
            </w:r>
          </w:p>
        </w:tc>
        <w:tc>
          <w:tcPr>
            <w:tcW w:w="2248" w:type="dxa"/>
            <w:tcBorders>
              <w:top w:val="single" w:sz="4" w:space="0" w:color="auto"/>
              <w:left w:val="single" w:sz="4" w:space="0" w:color="auto"/>
              <w:bottom w:val="single" w:sz="4" w:space="0" w:color="auto"/>
              <w:right w:val="single" w:sz="4" w:space="0" w:color="auto"/>
            </w:tcBorders>
            <w:hideMark/>
          </w:tcPr>
          <w:p w14:paraId="1DC6A222" w14:textId="77777777" w:rsidR="004041F5" w:rsidRDefault="004041F5">
            <w:pPr>
              <w:rPr>
                <w:rFonts w:ascii="Cambria" w:hAnsi="Cambria"/>
                <w:sz w:val="24"/>
              </w:rPr>
            </w:pPr>
            <w:r>
              <w:rPr>
                <w:rFonts w:ascii="Cambria" w:hAnsi="Cambria"/>
                <w:sz w:val="24"/>
              </w:rPr>
              <w:t>19 days</w:t>
            </w:r>
          </w:p>
        </w:tc>
        <w:tc>
          <w:tcPr>
            <w:tcW w:w="2248" w:type="dxa"/>
            <w:tcBorders>
              <w:top w:val="single" w:sz="4" w:space="0" w:color="auto"/>
              <w:left w:val="single" w:sz="4" w:space="0" w:color="auto"/>
              <w:bottom w:val="single" w:sz="4" w:space="0" w:color="auto"/>
              <w:right w:val="single" w:sz="4" w:space="0" w:color="auto"/>
            </w:tcBorders>
            <w:hideMark/>
          </w:tcPr>
          <w:p w14:paraId="6846B868" w14:textId="77777777" w:rsidR="004041F5" w:rsidRDefault="004041F5">
            <w:pPr>
              <w:rPr>
                <w:rFonts w:ascii="Cambria" w:hAnsi="Cambria"/>
                <w:sz w:val="24"/>
              </w:rPr>
            </w:pPr>
            <w:r>
              <w:rPr>
                <w:rFonts w:ascii="Cambria" w:hAnsi="Cambria"/>
                <w:sz w:val="24"/>
              </w:rPr>
              <w:t>July 13, 2025</w:t>
            </w:r>
          </w:p>
        </w:tc>
        <w:tc>
          <w:tcPr>
            <w:tcW w:w="2248" w:type="dxa"/>
            <w:tcBorders>
              <w:top w:val="single" w:sz="4" w:space="0" w:color="auto"/>
              <w:left w:val="single" w:sz="4" w:space="0" w:color="auto"/>
              <w:bottom w:val="single" w:sz="4" w:space="0" w:color="auto"/>
              <w:right w:val="single" w:sz="4" w:space="0" w:color="auto"/>
            </w:tcBorders>
            <w:hideMark/>
          </w:tcPr>
          <w:p w14:paraId="7C1D679C" w14:textId="77777777" w:rsidR="004041F5" w:rsidRDefault="004041F5">
            <w:pPr>
              <w:rPr>
                <w:rFonts w:ascii="Cambria" w:hAnsi="Cambria"/>
                <w:sz w:val="24"/>
              </w:rPr>
            </w:pPr>
            <w:r>
              <w:rPr>
                <w:rFonts w:ascii="Cambria" w:hAnsi="Cambria"/>
                <w:sz w:val="24"/>
              </w:rPr>
              <w:t>July 31, 2025</w:t>
            </w:r>
          </w:p>
        </w:tc>
      </w:tr>
      <w:tr w:rsidR="004041F5" w14:paraId="50B89018" w14:textId="77777777" w:rsidTr="004041F5">
        <w:tc>
          <w:tcPr>
            <w:tcW w:w="2246" w:type="dxa"/>
            <w:tcBorders>
              <w:top w:val="single" w:sz="4" w:space="0" w:color="auto"/>
              <w:left w:val="single" w:sz="4" w:space="0" w:color="auto"/>
              <w:bottom w:val="single" w:sz="4" w:space="0" w:color="auto"/>
              <w:right w:val="single" w:sz="4" w:space="0" w:color="auto"/>
            </w:tcBorders>
            <w:hideMark/>
          </w:tcPr>
          <w:p w14:paraId="60C5CB1A" w14:textId="77777777" w:rsidR="004041F5" w:rsidRDefault="004041F5">
            <w:pPr>
              <w:rPr>
                <w:rFonts w:ascii="Cambria" w:hAnsi="Cambria"/>
                <w:sz w:val="24"/>
              </w:rPr>
            </w:pPr>
            <w:r>
              <w:rPr>
                <w:rFonts w:ascii="Cambria" w:hAnsi="Cambria"/>
                <w:sz w:val="24"/>
              </w:rPr>
              <w:t>Backend Development</w:t>
            </w:r>
          </w:p>
        </w:tc>
        <w:tc>
          <w:tcPr>
            <w:tcW w:w="2248" w:type="dxa"/>
            <w:tcBorders>
              <w:top w:val="single" w:sz="4" w:space="0" w:color="auto"/>
              <w:left w:val="single" w:sz="4" w:space="0" w:color="auto"/>
              <w:bottom w:val="single" w:sz="4" w:space="0" w:color="auto"/>
              <w:right w:val="single" w:sz="4" w:space="0" w:color="auto"/>
            </w:tcBorders>
            <w:hideMark/>
          </w:tcPr>
          <w:p w14:paraId="1F0D8029" w14:textId="77777777" w:rsidR="004041F5" w:rsidRDefault="004041F5">
            <w:pPr>
              <w:rPr>
                <w:rFonts w:ascii="Cambria" w:hAnsi="Cambria"/>
                <w:sz w:val="24"/>
              </w:rPr>
            </w:pPr>
            <w:r>
              <w:rPr>
                <w:rFonts w:ascii="Cambria" w:hAnsi="Cambria"/>
                <w:sz w:val="24"/>
              </w:rPr>
              <w:t>31 days</w:t>
            </w:r>
          </w:p>
        </w:tc>
        <w:tc>
          <w:tcPr>
            <w:tcW w:w="2248" w:type="dxa"/>
            <w:tcBorders>
              <w:top w:val="single" w:sz="4" w:space="0" w:color="auto"/>
              <w:left w:val="single" w:sz="4" w:space="0" w:color="auto"/>
              <w:bottom w:val="single" w:sz="4" w:space="0" w:color="auto"/>
              <w:right w:val="single" w:sz="4" w:space="0" w:color="auto"/>
            </w:tcBorders>
            <w:hideMark/>
          </w:tcPr>
          <w:p w14:paraId="63FA64F5" w14:textId="77777777" w:rsidR="004041F5" w:rsidRDefault="004041F5">
            <w:pPr>
              <w:rPr>
                <w:rFonts w:ascii="Cambria" w:hAnsi="Cambria"/>
                <w:sz w:val="24"/>
              </w:rPr>
            </w:pPr>
            <w:r>
              <w:rPr>
                <w:rFonts w:ascii="Cambria" w:hAnsi="Cambria"/>
                <w:sz w:val="24"/>
              </w:rPr>
              <w:t>August 01, 2025</w:t>
            </w:r>
          </w:p>
        </w:tc>
        <w:tc>
          <w:tcPr>
            <w:tcW w:w="2248" w:type="dxa"/>
            <w:tcBorders>
              <w:top w:val="single" w:sz="4" w:space="0" w:color="auto"/>
              <w:left w:val="single" w:sz="4" w:space="0" w:color="auto"/>
              <w:bottom w:val="single" w:sz="4" w:space="0" w:color="auto"/>
              <w:right w:val="single" w:sz="4" w:space="0" w:color="auto"/>
            </w:tcBorders>
            <w:hideMark/>
          </w:tcPr>
          <w:p w14:paraId="17FFF076" w14:textId="77777777" w:rsidR="004041F5" w:rsidRDefault="004041F5">
            <w:pPr>
              <w:rPr>
                <w:rFonts w:ascii="Cambria" w:hAnsi="Cambria"/>
                <w:sz w:val="24"/>
              </w:rPr>
            </w:pPr>
            <w:r>
              <w:rPr>
                <w:rFonts w:ascii="Cambria" w:hAnsi="Cambria"/>
                <w:sz w:val="24"/>
              </w:rPr>
              <w:t>August 31, 2025</w:t>
            </w:r>
          </w:p>
        </w:tc>
      </w:tr>
      <w:tr w:rsidR="004041F5" w14:paraId="778DF918" w14:textId="77777777" w:rsidTr="004041F5">
        <w:tc>
          <w:tcPr>
            <w:tcW w:w="2246" w:type="dxa"/>
            <w:tcBorders>
              <w:top w:val="single" w:sz="4" w:space="0" w:color="auto"/>
              <w:left w:val="single" w:sz="4" w:space="0" w:color="auto"/>
              <w:bottom w:val="single" w:sz="4" w:space="0" w:color="auto"/>
              <w:right w:val="single" w:sz="4" w:space="0" w:color="auto"/>
            </w:tcBorders>
            <w:hideMark/>
          </w:tcPr>
          <w:p w14:paraId="537CCF85" w14:textId="77777777" w:rsidR="004041F5" w:rsidRDefault="004041F5">
            <w:pPr>
              <w:rPr>
                <w:rFonts w:ascii="Cambria" w:hAnsi="Cambria"/>
                <w:sz w:val="24"/>
              </w:rPr>
            </w:pPr>
            <w:r>
              <w:rPr>
                <w:rFonts w:ascii="Cambria" w:hAnsi="Cambria"/>
                <w:sz w:val="24"/>
              </w:rPr>
              <w:t>Security implementation</w:t>
            </w:r>
          </w:p>
        </w:tc>
        <w:tc>
          <w:tcPr>
            <w:tcW w:w="2248" w:type="dxa"/>
            <w:tcBorders>
              <w:top w:val="single" w:sz="4" w:space="0" w:color="auto"/>
              <w:left w:val="single" w:sz="4" w:space="0" w:color="auto"/>
              <w:bottom w:val="single" w:sz="4" w:space="0" w:color="auto"/>
              <w:right w:val="single" w:sz="4" w:space="0" w:color="auto"/>
            </w:tcBorders>
            <w:hideMark/>
          </w:tcPr>
          <w:p w14:paraId="7632033F" w14:textId="77777777" w:rsidR="004041F5" w:rsidRDefault="004041F5">
            <w:pPr>
              <w:rPr>
                <w:rFonts w:ascii="Cambria" w:hAnsi="Cambria"/>
                <w:sz w:val="24"/>
              </w:rPr>
            </w:pPr>
            <w:r>
              <w:rPr>
                <w:rFonts w:ascii="Cambria" w:hAnsi="Cambria"/>
                <w:sz w:val="24"/>
              </w:rPr>
              <w:t>6 days</w:t>
            </w:r>
          </w:p>
        </w:tc>
        <w:tc>
          <w:tcPr>
            <w:tcW w:w="2248" w:type="dxa"/>
            <w:tcBorders>
              <w:top w:val="single" w:sz="4" w:space="0" w:color="auto"/>
              <w:left w:val="single" w:sz="4" w:space="0" w:color="auto"/>
              <w:bottom w:val="single" w:sz="4" w:space="0" w:color="auto"/>
              <w:right w:val="single" w:sz="4" w:space="0" w:color="auto"/>
            </w:tcBorders>
            <w:hideMark/>
          </w:tcPr>
          <w:p w14:paraId="77B3713C" w14:textId="77777777" w:rsidR="004041F5" w:rsidRDefault="004041F5">
            <w:pPr>
              <w:rPr>
                <w:rFonts w:ascii="Cambria" w:hAnsi="Cambria"/>
                <w:sz w:val="24"/>
              </w:rPr>
            </w:pPr>
            <w:r>
              <w:rPr>
                <w:rFonts w:ascii="Cambria" w:hAnsi="Cambria"/>
                <w:sz w:val="24"/>
              </w:rPr>
              <w:t>September 01, 2025</w:t>
            </w:r>
          </w:p>
        </w:tc>
        <w:tc>
          <w:tcPr>
            <w:tcW w:w="2248" w:type="dxa"/>
            <w:tcBorders>
              <w:top w:val="single" w:sz="4" w:space="0" w:color="auto"/>
              <w:left w:val="single" w:sz="4" w:space="0" w:color="auto"/>
              <w:bottom w:val="single" w:sz="4" w:space="0" w:color="auto"/>
              <w:right w:val="single" w:sz="4" w:space="0" w:color="auto"/>
            </w:tcBorders>
            <w:hideMark/>
          </w:tcPr>
          <w:p w14:paraId="3A0BF39F" w14:textId="77777777" w:rsidR="004041F5" w:rsidRDefault="004041F5">
            <w:pPr>
              <w:rPr>
                <w:rFonts w:ascii="Cambria" w:hAnsi="Cambria"/>
                <w:sz w:val="24"/>
              </w:rPr>
            </w:pPr>
            <w:r>
              <w:rPr>
                <w:rFonts w:ascii="Cambria" w:hAnsi="Cambria"/>
                <w:sz w:val="24"/>
              </w:rPr>
              <w:t>September 06, 2025</w:t>
            </w:r>
          </w:p>
        </w:tc>
      </w:tr>
      <w:tr w:rsidR="004041F5" w14:paraId="24A4CE5E" w14:textId="77777777" w:rsidTr="004041F5">
        <w:tc>
          <w:tcPr>
            <w:tcW w:w="2246" w:type="dxa"/>
            <w:tcBorders>
              <w:top w:val="single" w:sz="4" w:space="0" w:color="auto"/>
              <w:left w:val="single" w:sz="4" w:space="0" w:color="auto"/>
              <w:bottom w:val="single" w:sz="4" w:space="0" w:color="auto"/>
              <w:right w:val="single" w:sz="4" w:space="0" w:color="auto"/>
            </w:tcBorders>
            <w:hideMark/>
          </w:tcPr>
          <w:p w14:paraId="1C9A01DC" w14:textId="77777777" w:rsidR="004041F5" w:rsidRDefault="004041F5">
            <w:pPr>
              <w:rPr>
                <w:rFonts w:ascii="Cambria" w:hAnsi="Cambria"/>
                <w:sz w:val="24"/>
              </w:rPr>
            </w:pPr>
            <w:r>
              <w:rPr>
                <w:rFonts w:ascii="Cambria" w:hAnsi="Cambria"/>
                <w:sz w:val="24"/>
              </w:rPr>
              <w:t>System Testing</w:t>
            </w:r>
          </w:p>
        </w:tc>
        <w:tc>
          <w:tcPr>
            <w:tcW w:w="2248" w:type="dxa"/>
            <w:tcBorders>
              <w:top w:val="single" w:sz="4" w:space="0" w:color="auto"/>
              <w:left w:val="single" w:sz="4" w:space="0" w:color="auto"/>
              <w:bottom w:val="single" w:sz="4" w:space="0" w:color="auto"/>
              <w:right w:val="single" w:sz="4" w:space="0" w:color="auto"/>
            </w:tcBorders>
            <w:hideMark/>
          </w:tcPr>
          <w:p w14:paraId="5B461D60" w14:textId="77777777" w:rsidR="004041F5" w:rsidRDefault="004041F5">
            <w:pPr>
              <w:rPr>
                <w:rFonts w:ascii="Cambria" w:hAnsi="Cambria"/>
                <w:sz w:val="24"/>
              </w:rPr>
            </w:pPr>
            <w:r>
              <w:rPr>
                <w:rFonts w:ascii="Cambria" w:hAnsi="Cambria"/>
                <w:sz w:val="24"/>
              </w:rPr>
              <w:t>2 days</w:t>
            </w:r>
          </w:p>
        </w:tc>
        <w:tc>
          <w:tcPr>
            <w:tcW w:w="2248" w:type="dxa"/>
            <w:tcBorders>
              <w:top w:val="single" w:sz="4" w:space="0" w:color="auto"/>
              <w:left w:val="single" w:sz="4" w:space="0" w:color="auto"/>
              <w:bottom w:val="single" w:sz="4" w:space="0" w:color="auto"/>
              <w:right w:val="single" w:sz="4" w:space="0" w:color="auto"/>
            </w:tcBorders>
            <w:hideMark/>
          </w:tcPr>
          <w:p w14:paraId="2BE1DE84" w14:textId="77777777" w:rsidR="004041F5" w:rsidRDefault="004041F5">
            <w:pPr>
              <w:rPr>
                <w:rFonts w:ascii="Cambria" w:hAnsi="Cambria"/>
                <w:sz w:val="24"/>
              </w:rPr>
            </w:pPr>
            <w:r>
              <w:rPr>
                <w:rFonts w:ascii="Cambria" w:hAnsi="Cambria"/>
                <w:sz w:val="24"/>
              </w:rPr>
              <w:t>September 2025</w:t>
            </w:r>
          </w:p>
        </w:tc>
        <w:tc>
          <w:tcPr>
            <w:tcW w:w="2248" w:type="dxa"/>
            <w:tcBorders>
              <w:top w:val="single" w:sz="4" w:space="0" w:color="auto"/>
              <w:left w:val="single" w:sz="4" w:space="0" w:color="auto"/>
              <w:bottom w:val="single" w:sz="4" w:space="0" w:color="auto"/>
              <w:right w:val="single" w:sz="4" w:space="0" w:color="auto"/>
            </w:tcBorders>
            <w:hideMark/>
          </w:tcPr>
          <w:p w14:paraId="13224459" w14:textId="77777777" w:rsidR="004041F5" w:rsidRDefault="004041F5">
            <w:pPr>
              <w:rPr>
                <w:rFonts w:ascii="Cambria" w:hAnsi="Cambria"/>
                <w:sz w:val="24"/>
              </w:rPr>
            </w:pPr>
            <w:r>
              <w:rPr>
                <w:rFonts w:ascii="Cambria" w:hAnsi="Cambria"/>
                <w:sz w:val="24"/>
              </w:rPr>
              <w:t>September 2025</w:t>
            </w:r>
          </w:p>
        </w:tc>
      </w:tr>
      <w:tr w:rsidR="004041F5" w14:paraId="573D73F7" w14:textId="77777777" w:rsidTr="004041F5">
        <w:tc>
          <w:tcPr>
            <w:tcW w:w="2246" w:type="dxa"/>
            <w:tcBorders>
              <w:top w:val="single" w:sz="4" w:space="0" w:color="auto"/>
              <w:left w:val="single" w:sz="4" w:space="0" w:color="auto"/>
              <w:bottom w:val="single" w:sz="4" w:space="0" w:color="auto"/>
              <w:right w:val="single" w:sz="4" w:space="0" w:color="auto"/>
            </w:tcBorders>
            <w:hideMark/>
          </w:tcPr>
          <w:p w14:paraId="618DC34A" w14:textId="77777777" w:rsidR="004041F5" w:rsidRDefault="004041F5">
            <w:pPr>
              <w:rPr>
                <w:rFonts w:ascii="Cambria" w:hAnsi="Cambria"/>
                <w:sz w:val="24"/>
              </w:rPr>
            </w:pPr>
            <w:r>
              <w:rPr>
                <w:rFonts w:ascii="Cambria" w:hAnsi="Cambria"/>
                <w:sz w:val="24"/>
              </w:rPr>
              <w:t>User Acceptance Testing</w:t>
            </w:r>
          </w:p>
        </w:tc>
        <w:tc>
          <w:tcPr>
            <w:tcW w:w="2248" w:type="dxa"/>
            <w:tcBorders>
              <w:top w:val="single" w:sz="4" w:space="0" w:color="auto"/>
              <w:left w:val="single" w:sz="4" w:space="0" w:color="auto"/>
              <w:bottom w:val="single" w:sz="4" w:space="0" w:color="auto"/>
              <w:right w:val="single" w:sz="4" w:space="0" w:color="auto"/>
            </w:tcBorders>
            <w:hideMark/>
          </w:tcPr>
          <w:p w14:paraId="1689D13E" w14:textId="77777777" w:rsidR="004041F5" w:rsidRDefault="004041F5">
            <w:pPr>
              <w:rPr>
                <w:rFonts w:ascii="Cambria" w:hAnsi="Cambria"/>
                <w:sz w:val="24"/>
              </w:rPr>
            </w:pPr>
            <w:r>
              <w:rPr>
                <w:rFonts w:ascii="Cambria" w:hAnsi="Cambria"/>
                <w:sz w:val="24"/>
              </w:rPr>
              <w:t>4 days</w:t>
            </w:r>
          </w:p>
        </w:tc>
        <w:tc>
          <w:tcPr>
            <w:tcW w:w="2248" w:type="dxa"/>
            <w:tcBorders>
              <w:top w:val="single" w:sz="4" w:space="0" w:color="auto"/>
              <w:left w:val="single" w:sz="4" w:space="0" w:color="auto"/>
              <w:bottom w:val="single" w:sz="4" w:space="0" w:color="auto"/>
              <w:right w:val="single" w:sz="4" w:space="0" w:color="auto"/>
            </w:tcBorders>
            <w:hideMark/>
          </w:tcPr>
          <w:p w14:paraId="402CE574" w14:textId="77777777" w:rsidR="004041F5" w:rsidRDefault="004041F5">
            <w:pPr>
              <w:rPr>
                <w:rFonts w:ascii="Cambria" w:hAnsi="Cambria"/>
                <w:sz w:val="24"/>
              </w:rPr>
            </w:pPr>
            <w:r>
              <w:rPr>
                <w:rFonts w:ascii="Cambria" w:hAnsi="Cambria"/>
                <w:sz w:val="24"/>
              </w:rPr>
              <w:t>September 2025</w:t>
            </w:r>
          </w:p>
        </w:tc>
        <w:tc>
          <w:tcPr>
            <w:tcW w:w="2248" w:type="dxa"/>
            <w:tcBorders>
              <w:top w:val="single" w:sz="4" w:space="0" w:color="auto"/>
              <w:left w:val="single" w:sz="4" w:space="0" w:color="auto"/>
              <w:bottom w:val="single" w:sz="4" w:space="0" w:color="auto"/>
              <w:right w:val="single" w:sz="4" w:space="0" w:color="auto"/>
            </w:tcBorders>
            <w:hideMark/>
          </w:tcPr>
          <w:p w14:paraId="156B7A3F" w14:textId="77777777" w:rsidR="004041F5" w:rsidRDefault="004041F5">
            <w:pPr>
              <w:rPr>
                <w:rFonts w:ascii="Cambria" w:hAnsi="Cambria"/>
                <w:sz w:val="24"/>
              </w:rPr>
            </w:pPr>
            <w:r>
              <w:rPr>
                <w:rFonts w:ascii="Cambria" w:hAnsi="Cambria"/>
                <w:sz w:val="24"/>
              </w:rPr>
              <w:t>September 2025</w:t>
            </w:r>
          </w:p>
        </w:tc>
      </w:tr>
      <w:tr w:rsidR="004041F5" w14:paraId="35E2E1FD" w14:textId="77777777" w:rsidTr="004041F5">
        <w:tc>
          <w:tcPr>
            <w:tcW w:w="2246" w:type="dxa"/>
            <w:tcBorders>
              <w:top w:val="single" w:sz="4" w:space="0" w:color="auto"/>
              <w:left w:val="single" w:sz="4" w:space="0" w:color="auto"/>
              <w:bottom w:val="single" w:sz="4" w:space="0" w:color="auto"/>
              <w:right w:val="single" w:sz="4" w:space="0" w:color="auto"/>
            </w:tcBorders>
            <w:hideMark/>
          </w:tcPr>
          <w:p w14:paraId="6B96A398" w14:textId="77777777" w:rsidR="004041F5" w:rsidRDefault="004041F5">
            <w:pPr>
              <w:rPr>
                <w:rFonts w:ascii="Cambria" w:hAnsi="Cambria"/>
                <w:sz w:val="24"/>
              </w:rPr>
            </w:pPr>
            <w:r>
              <w:rPr>
                <w:rFonts w:ascii="Cambria" w:hAnsi="Cambria"/>
                <w:sz w:val="24"/>
              </w:rPr>
              <w:t xml:space="preserve">Post-defense revisions </w:t>
            </w:r>
          </w:p>
        </w:tc>
        <w:tc>
          <w:tcPr>
            <w:tcW w:w="2248" w:type="dxa"/>
            <w:tcBorders>
              <w:top w:val="single" w:sz="4" w:space="0" w:color="auto"/>
              <w:left w:val="single" w:sz="4" w:space="0" w:color="auto"/>
              <w:bottom w:val="single" w:sz="4" w:space="0" w:color="auto"/>
              <w:right w:val="single" w:sz="4" w:space="0" w:color="auto"/>
            </w:tcBorders>
          </w:tcPr>
          <w:p w14:paraId="0D0EE865" w14:textId="77777777" w:rsidR="004041F5" w:rsidRDefault="004041F5">
            <w:pPr>
              <w:rPr>
                <w:rFonts w:ascii="Cambria" w:hAnsi="Cambria"/>
                <w:sz w:val="24"/>
              </w:rPr>
            </w:pPr>
          </w:p>
        </w:tc>
        <w:tc>
          <w:tcPr>
            <w:tcW w:w="2248" w:type="dxa"/>
            <w:tcBorders>
              <w:top w:val="single" w:sz="4" w:space="0" w:color="auto"/>
              <w:left w:val="single" w:sz="4" w:space="0" w:color="auto"/>
              <w:bottom w:val="single" w:sz="4" w:space="0" w:color="auto"/>
              <w:right w:val="single" w:sz="4" w:space="0" w:color="auto"/>
            </w:tcBorders>
            <w:hideMark/>
          </w:tcPr>
          <w:p w14:paraId="0FF62D02" w14:textId="77777777" w:rsidR="004041F5" w:rsidRDefault="004041F5">
            <w:pPr>
              <w:rPr>
                <w:rFonts w:ascii="Cambria" w:hAnsi="Cambria"/>
                <w:sz w:val="24"/>
              </w:rPr>
            </w:pPr>
            <w:r>
              <w:rPr>
                <w:rFonts w:ascii="Cambria" w:hAnsi="Cambria"/>
                <w:sz w:val="24"/>
              </w:rPr>
              <w:t>September 2025</w:t>
            </w:r>
          </w:p>
        </w:tc>
        <w:tc>
          <w:tcPr>
            <w:tcW w:w="2248" w:type="dxa"/>
            <w:tcBorders>
              <w:top w:val="single" w:sz="4" w:space="0" w:color="auto"/>
              <w:left w:val="single" w:sz="4" w:space="0" w:color="auto"/>
              <w:bottom w:val="single" w:sz="4" w:space="0" w:color="auto"/>
              <w:right w:val="single" w:sz="4" w:space="0" w:color="auto"/>
            </w:tcBorders>
            <w:hideMark/>
          </w:tcPr>
          <w:p w14:paraId="72294FAF" w14:textId="77777777" w:rsidR="004041F5" w:rsidRDefault="004041F5">
            <w:pPr>
              <w:rPr>
                <w:rFonts w:ascii="Cambria" w:hAnsi="Cambria"/>
                <w:sz w:val="24"/>
              </w:rPr>
            </w:pPr>
            <w:r>
              <w:rPr>
                <w:rFonts w:ascii="Cambria" w:hAnsi="Cambria"/>
                <w:sz w:val="24"/>
              </w:rPr>
              <w:t>October 25, 2025</w:t>
            </w:r>
          </w:p>
        </w:tc>
      </w:tr>
      <w:tr w:rsidR="004041F5" w14:paraId="29B08214" w14:textId="77777777" w:rsidTr="004041F5">
        <w:tc>
          <w:tcPr>
            <w:tcW w:w="2246" w:type="dxa"/>
            <w:tcBorders>
              <w:top w:val="single" w:sz="4" w:space="0" w:color="auto"/>
              <w:left w:val="single" w:sz="4" w:space="0" w:color="auto"/>
              <w:bottom w:val="single" w:sz="4" w:space="0" w:color="auto"/>
              <w:right w:val="single" w:sz="4" w:space="0" w:color="auto"/>
            </w:tcBorders>
            <w:hideMark/>
          </w:tcPr>
          <w:p w14:paraId="5C0472A9" w14:textId="77777777" w:rsidR="004041F5" w:rsidRDefault="004041F5">
            <w:pPr>
              <w:rPr>
                <w:rFonts w:ascii="Cambria" w:hAnsi="Cambria"/>
                <w:sz w:val="24"/>
              </w:rPr>
            </w:pPr>
            <w:r>
              <w:rPr>
                <w:rFonts w:ascii="Cambria" w:hAnsi="Cambria"/>
                <w:sz w:val="24"/>
              </w:rPr>
              <w:t>Testing and debugging</w:t>
            </w:r>
          </w:p>
        </w:tc>
        <w:tc>
          <w:tcPr>
            <w:tcW w:w="2248" w:type="dxa"/>
            <w:tcBorders>
              <w:top w:val="single" w:sz="4" w:space="0" w:color="auto"/>
              <w:left w:val="single" w:sz="4" w:space="0" w:color="auto"/>
              <w:bottom w:val="single" w:sz="4" w:space="0" w:color="auto"/>
              <w:right w:val="single" w:sz="4" w:space="0" w:color="auto"/>
            </w:tcBorders>
            <w:hideMark/>
          </w:tcPr>
          <w:p w14:paraId="31AFAFBC" w14:textId="77777777" w:rsidR="004041F5" w:rsidRDefault="004041F5">
            <w:pPr>
              <w:rPr>
                <w:rFonts w:ascii="Cambria" w:hAnsi="Cambria"/>
                <w:sz w:val="24"/>
              </w:rPr>
            </w:pPr>
            <w:r>
              <w:rPr>
                <w:rFonts w:ascii="Cambria" w:hAnsi="Cambria"/>
                <w:sz w:val="24"/>
              </w:rPr>
              <w:t>15 days</w:t>
            </w:r>
          </w:p>
        </w:tc>
        <w:tc>
          <w:tcPr>
            <w:tcW w:w="2248" w:type="dxa"/>
            <w:tcBorders>
              <w:top w:val="single" w:sz="4" w:space="0" w:color="auto"/>
              <w:left w:val="single" w:sz="4" w:space="0" w:color="auto"/>
              <w:bottom w:val="single" w:sz="4" w:space="0" w:color="auto"/>
              <w:right w:val="single" w:sz="4" w:space="0" w:color="auto"/>
            </w:tcBorders>
            <w:hideMark/>
          </w:tcPr>
          <w:p w14:paraId="3BF5A02E" w14:textId="77777777" w:rsidR="004041F5" w:rsidRDefault="004041F5">
            <w:pPr>
              <w:rPr>
                <w:rFonts w:ascii="Cambria" w:hAnsi="Cambria"/>
                <w:sz w:val="24"/>
              </w:rPr>
            </w:pPr>
            <w:r>
              <w:rPr>
                <w:rFonts w:ascii="Cambria" w:hAnsi="Cambria"/>
                <w:sz w:val="24"/>
              </w:rPr>
              <w:t>October 26, 2025</w:t>
            </w:r>
          </w:p>
        </w:tc>
        <w:tc>
          <w:tcPr>
            <w:tcW w:w="2248" w:type="dxa"/>
            <w:tcBorders>
              <w:top w:val="single" w:sz="4" w:space="0" w:color="auto"/>
              <w:left w:val="single" w:sz="4" w:space="0" w:color="auto"/>
              <w:bottom w:val="single" w:sz="4" w:space="0" w:color="auto"/>
              <w:right w:val="single" w:sz="4" w:space="0" w:color="auto"/>
            </w:tcBorders>
            <w:hideMark/>
          </w:tcPr>
          <w:p w14:paraId="590ED93B" w14:textId="77777777" w:rsidR="004041F5" w:rsidRDefault="004041F5">
            <w:pPr>
              <w:rPr>
                <w:rFonts w:ascii="Cambria" w:hAnsi="Cambria"/>
                <w:sz w:val="24"/>
              </w:rPr>
            </w:pPr>
            <w:r>
              <w:rPr>
                <w:rFonts w:ascii="Cambria" w:hAnsi="Cambria"/>
                <w:sz w:val="24"/>
              </w:rPr>
              <w:t>November 09, 2025</w:t>
            </w:r>
          </w:p>
        </w:tc>
      </w:tr>
      <w:tr w:rsidR="004041F5" w14:paraId="39DF72F1" w14:textId="77777777" w:rsidTr="004041F5">
        <w:trPr>
          <w:trHeight w:val="365"/>
        </w:trPr>
        <w:tc>
          <w:tcPr>
            <w:tcW w:w="2246" w:type="dxa"/>
            <w:tcBorders>
              <w:top w:val="single" w:sz="4" w:space="0" w:color="auto"/>
              <w:left w:val="single" w:sz="4" w:space="0" w:color="auto"/>
              <w:bottom w:val="single" w:sz="4" w:space="0" w:color="auto"/>
              <w:right w:val="single" w:sz="4" w:space="0" w:color="auto"/>
            </w:tcBorders>
            <w:hideMark/>
          </w:tcPr>
          <w:p w14:paraId="737B0457" w14:textId="77777777" w:rsidR="004041F5" w:rsidRDefault="004041F5">
            <w:pPr>
              <w:rPr>
                <w:rFonts w:ascii="Cambria" w:hAnsi="Cambria"/>
                <w:sz w:val="24"/>
              </w:rPr>
            </w:pPr>
            <w:r>
              <w:rPr>
                <w:rFonts w:ascii="Cambria" w:hAnsi="Cambria"/>
                <w:sz w:val="24"/>
              </w:rPr>
              <w:t>Deployment</w:t>
            </w:r>
          </w:p>
        </w:tc>
        <w:tc>
          <w:tcPr>
            <w:tcW w:w="2248" w:type="dxa"/>
            <w:tcBorders>
              <w:top w:val="single" w:sz="4" w:space="0" w:color="auto"/>
              <w:left w:val="single" w:sz="4" w:space="0" w:color="auto"/>
              <w:bottom w:val="single" w:sz="4" w:space="0" w:color="auto"/>
              <w:right w:val="single" w:sz="4" w:space="0" w:color="auto"/>
            </w:tcBorders>
            <w:hideMark/>
          </w:tcPr>
          <w:p w14:paraId="51627DF5" w14:textId="77777777" w:rsidR="004041F5" w:rsidRDefault="004041F5">
            <w:pPr>
              <w:rPr>
                <w:rFonts w:ascii="Cambria" w:hAnsi="Cambria"/>
                <w:sz w:val="24"/>
              </w:rPr>
            </w:pPr>
            <w:r>
              <w:rPr>
                <w:rFonts w:ascii="Cambria" w:hAnsi="Cambria"/>
                <w:sz w:val="24"/>
              </w:rPr>
              <w:t>19 days</w:t>
            </w:r>
          </w:p>
        </w:tc>
        <w:tc>
          <w:tcPr>
            <w:tcW w:w="2248" w:type="dxa"/>
            <w:tcBorders>
              <w:top w:val="single" w:sz="4" w:space="0" w:color="auto"/>
              <w:left w:val="single" w:sz="4" w:space="0" w:color="auto"/>
              <w:bottom w:val="single" w:sz="4" w:space="0" w:color="auto"/>
              <w:right w:val="single" w:sz="4" w:space="0" w:color="auto"/>
            </w:tcBorders>
            <w:hideMark/>
          </w:tcPr>
          <w:p w14:paraId="4A86FFB0" w14:textId="77777777" w:rsidR="004041F5" w:rsidRDefault="004041F5">
            <w:pPr>
              <w:rPr>
                <w:rFonts w:ascii="Cambria" w:hAnsi="Cambria"/>
                <w:sz w:val="24"/>
              </w:rPr>
            </w:pPr>
            <w:r>
              <w:rPr>
                <w:rFonts w:ascii="Cambria" w:hAnsi="Cambria"/>
                <w:sz w:val="24"/>
              </w:rPr>
              <w:t>November 10, 2025</w:t>
            </w:r>
          </w:p>
        </w:tc>
        <w:tc>
          <w:tcPr>
            <w:tcW w:w="2248" w:type="dxa"/>
            <w:tcBorders>
              <w:top w:val="single" w:sz="4" w:space="0" w:color="auto"/>
              <w:left w:val="single" w:sz="4" w:space="0" w:color="auto"/>
              <w:bottom w:val="single" w:sz="4" w:space="0" w:color="auto"/>
              <w:right w:val="single" w:sz="4" w:space="0" w:color="auto"/>
            </w:tcBorders>
            <w:hideMark/>
          </w:tcPr>
          <w:p w14:paraId="380BDB0E" w14:textId="77777777" w:rsidR="004041F5" w:rsidRDefault="004041F5">
            <w:pPr>
              <w:rPr>
                <w:rFonts w:ascii="Cambria" w:hAnsi="Cambria"/>
                <w:sz w:val="24"/>
              </w:rPr>
            </w:pPr>
            <w:r>
              <w:rPr>
                <w:rFonts w:ascii="Cambria" w:hAnsi="Cambria"/>
                <w:sz w:val="24"/>
              </w:rPr>
              <w:t>November 28, 2025</w:t>
            </w:r>
          </w:p>
        </w:tc>
      </w:tr>
    </w:tbl>
    <w:p w14:paraId="4C494CA2" w14:textId="77777777" w:rsidR="004041F5" w:rsidRDefault="004041F5" w:rsidP="004041F5">
      <w:pPr>
        <w:spacing w:after="0" w:line="480" w:lineRule="auto"/>
        <w:rPr>
          <w:rFonts w:ascii="Cambria" w:hAnsi="Cambria"/>
          <w:b/>
          <w:sz w:val="24"/>
        </w:rPr>
      </w:pPr>
      <w:r>
        <w:rPr>
          <w:rFonts w:ascii="Cambria" w:hAnsi="Cambria"/>
          <w:b/>
          <w:sz w:val="24"/>
        </w:rPr>
        <w:br w:type="page"/>
      </w:r>
    </w:p>
    <w:p w14:paraId="699B1AD7" w14:textId="77777777" w:rsidR="00F76460" w:rsidRDefault="00F76460" w:rsidP="009C10D2">
      <w:pPr>
        <w:spacing w:after="0" w:line="480" w:lineRule="auto"/>
        <w:jc w:val="center"/>
        <w:rPr>
          <w:rFonts w:ascii="Cambria" w:hAnsi="Cambria"/>
          <w:b/>
          <w:sz w:val="24"/>
        </w:rPr>
      </w:pPr>
      <w:r w:rsidRPr="009C10D2">
        <w:rPr>
          <w:rFonts w:ascii="Cambria" w:hAnsi="Cambria"/>
          <w:b/>
          <w:sz w:val="24"/>
        </w:rPr>
        <w:t>References</w:t>
      </w:r>
    </w:p>
    <w:p w14:paraId="295E0C48"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Argana, E. S., Sunico, R. J. A., &amp; Francisco, V. C. (2020). Human resource information system with digital archiving. </w:t>
      </w:r>
      <w:r w:rsidRPr="009D47D6">
        <w:rPr>
          <w:rFonts w:ascii="Cambria" w:hAnsi="Cambria"/>
          <w:i/>
          <w:iCs/>
          <w:color w:val="000000" w:themeColor="text1"/>
          <w:sz w:val="24"/>
        </w:rPr>
        <w:t>International Journal of Computer</w:t>
      </w:r>
      <w:r w:rsidRPr="009D47D6">
        <w:rPr>
          <w:rFonts w:ascii="Cambria" w:hAnsi="Cambria"/>
          <w:color w:val="000000" w:themeColor="text1"/>
          <w:sz w:val="24"/>
        </w:rPr>
        <w:t>, 39(1), 14–25.</w:t>
      </w:r>
    </w:p>
    <w:p w14:paraId="1809FF53"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Awaji, A., Al-Bassam, F., Al-Maliki, S., &amp; Alfaris, A. (2020). Blockchain-based trusted achievement record system design. </w:t>
      </w:r>
      <w:r w:rsidRPr="009D47D6">
        <w:rPr>
          <w:rFonts w:ascii="Cambria" w:hAnsi="Cambria"/>
          <w:i/>
          <w:iCs/>
          <w:color w:val="000000" w:themeColor="text1"/>
          <w:sz w:val="24"/>
        </w:rPr>
        <w:t>arXiv preprint</w:t>
      </w:r>
      <w:r w:rsidRPr="009D47D6">
        <w:rPr>
          <w:rFonts w:ascii="Cambria" w:hAnsi="Cambria"/>
          <w:color w:val="000000" w:themeColor="text1"/>
          <w:sz w:val="24"/>
        </w:rPr>
        <w:t xml:space="preserve">. </w:t>
      </w:r>
      <w:hyperlink r:id="rId15" w:tgtFrame="_new" w:history="1">
        <w:r w:rsidRPr="009D47D6">
          <w:rPr>
            <w:rStyle w:val="Hyperlink"/>
            <w:rFonts w:ascii="Cambria" w:hAnsi="Cambria"/>
            <w:color w:val="000000" w:themeColor="text1"/>
            <w:sz w:val="24"/>
            <w:u w:val="none"/>
          </w:rPr>
          <w:t>https://arxiv.org/abs/2007.02161</w:t>
        </w:r>
      </w:hyperlink>
    </w:p>
    <w:p w14:paraId="5294D7F9"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Blockchain-based certificate authentication. (2023). </w:t>
      </w:r>
      <w:r w:rsidRPr="009D47D6">
        <w:rPr>
          <w:rFonts w:ascii="Cambria" w:hAnsi="Cambria"/>
          <w:i/>
          <w:iCs/>
          <w:color w:val="000000" w:themeColor="text1"/>
          <w:sz w:val="24"/>
        </w:rPr>
        <w:t>arXiv preprint</w:t>
      </w:r>
      <w:r w:rsidRPr="009D47D6">
        <w:rPr>
          <w:rFonts w:ascii="Cambria" w:hAnsi="Cambria"/>
          <w:color w:val="000000" w:themeColor="text1"/>
          <w:sz w:val="24"/>
        </w:rPr>
        <w:t xml:space="preserve">. </w:t>
      </w:r>
      <w:hyperlink r:id="rId16" w:tgtFrame="_new" w:history="1">
        <w:r w:rsidRPr="009D47D6">
          <w:rPr>
            <w:rStyle w:val="Hyperlink"/>
            <w:rFonts w:ascii="Cambria" w:hAnsi="Cambria"/>
            <w:color w:val="000000" w:themeColor="text1"/>
            <w:sz w:val="24"/>
            <w:u w:val="none"/>
          </w:rPr>
          <w:t>https://arxiv.org/abs/2302.03877</w:t>
        </w:r>
      </w:hyperlink>
    </w:p>
    <w:p w14:paraId="332E5239"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Chakraborty, S., &amp; Mansor, S. (2013). Adoption of HRIS: A theoretical analysis. </w:t>
      </w:r>
      <w:r w:rsidRPr="009D47D6">
        <w:rPr>
          <w:rFonts w:ascii="Cambria" w:hAnsi="Cambria"/>
          <w:i/>
          <w:iCs/>
          <w:color w:val="000000" w:themeColor="text1"/>
          <w:sz w:val="24"/>
        </w:rPr>
        <w:t>ResearchGate</w:t>
      </w:r>
      <w:r w:rsidRPr="009D47D6">
        <w:rPr>
          <w:rFonts w:ascii="Cambria" w:hAnsi="Cambria"/>
          <w:color w:val="000000" w:themeColor="text1"/>
          <w:sz w:val="24"/>
        </w:rPr>
        <w:t xml:space="preserve">. </w:t>
      </w:r>
      <w:hyperlink r:id="rId17" w:tgtFrame="_new" w:history="1">
        <w:r w:rsidRPr="009D47D6">
          <w:rPr>
            <w:rStyle w:val="Hyperlink"/>
            <w:rFonts w:ascii="Cambria" w:hAnsi="Cambria"/>
            <w:color w:val="000000" w:themeColor="text1"/>
            <w:sz w:val="24"/>
            <w:u w:val="none"/>
          </w:rPr>
          <w:t>https://www.researchgate.net/publication/xxx</w:t>
        </w:r>
      </w:hyperlink>
    </w:p>
    <w:p w14:paraId="13151FF0"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Department of Education. (2021). </w:t>
      </w:r>
      <w:r w:rsidRPr="009D47D6">
        <w:rPr>
          <w:rFonts w:ascii="Cambria" w:hAnsi="Cambria"/>
          <w:i/>
          <w:iCs/>
          <w:color w:val="000000" w:themeColor="text1"/>
          <w:sz w:val="24"/>
        </w:rPr>
        <w:t>DepEd Human Resource Information System (HRIS)</w:t>
      </w:r>
      <w:r w:rsidRPr="009D47D6">
        <w:rPr>
          <w:rFonts w:ascii="Cambria" w:hAnsi="Cambria"/>
          <w:color w:val="000000" w:themeColor="text1"/>
          <w:sz w:val="24"/>
        </w:rPr>
        <w:t xml:space="preserve">. </w:t>
      </w:r>
      <w:hyperlink r:id="rId18" w:tgtFrame="_new" w:history="1">
        <w:r w:rsidRPr="009D47D6">
          <w:rPr>
            <w:rStyle w:val="Hyperlink"/>
            <w:rFonts w:ascii="Cambria" w:hAnsi="Cambria"/>
            <w:color w:val="000000" w:themeColor="text1"/>
            <w:sz w:val="24"/>
            <w:u w:val="none"/>
          </w:rPr>
          <w:t>https://www.deped.gov.ph</w:t>
        </w:r>
      </w:hyperlink>
    </w:p>
    <w:p w14:paraId="2C76FBC0"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Excent One Inc. (n.d.). </w:t>
      </w:r>
      <w:r w:rsidRPr="009D47D6">
        <w:rPr>
          <w:rFonts w:ascii="Cambria" w:hAnsi="Cambria"/>
          <w:i/>
          <w:iCs/>
          <w:color w:val="000000" w:themeColor="text1"/>
          <w:sz w:val="24"/>
        </w:rPr>
        <w:t>AHORA HRIS</w:t>
      </w:r>
      <w:r w:rsidRPr="009D47D6">
        <w:rPr>
          <w:rFonts w:ascii="Cambria" w:hAnsi="Cambria"/>
          <w:color w:val="000000" w:themeColor="text1"/>
          <w:sz w:val="24"/>
        </w:rPr>
        <w:t xml:space="preserve">. </w:t>
      </w:r>
      <w:hyperlink r:id="rId19" w:tgtFrame="_new" w:history="1">
        <w:r w:rsidRPr="009D47D6">
          <w:rPr>
            <w:rStyle w:val="Hyperlink"/>
            <w:rFonts w:ascii="Cambria" w:hAnsi="Cambria"/>
            <w:color w:val="000000" w:themeColor="text1"/>
            <w:sz w:val="24"/>
            <w:u w:val="none"/>
          </w:rPr>
          <w:t>https://ahora-hris.com</w:t>
        </w:r>
      </w:hyperlink>
    </w:p>
    <w:p w14:paraId="6BA4CC1D"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HRH2030. (2020). </w:t>
      </w:r>
      <w:r w:rsidRPr="009D47D6">
        <w:rPr>
          <w:rFonts w:ascii="Cambria" w:hAnsi="Cambria"/>
          <w:i/>
          <w:iCs/>
          <w:color w:val="000000" w:themeColor="text1"/>
          <w:sz w:val="24"/>
        </w:rPr>
        <w:t>HRIS status assessment in the Philippines</w:t>
      </w:r>
      <w:r w:rsidRPr="009D47D6">
        <w:rPr>
          <w:rFonts w:ascii="Cambria" w:hAnsi="Cambria"/>
          <w:color w:val="000000" w:themeColor="text1"/>
          <w:sz w:val="24"/>
        </w:rPr>
        <w:t xml:space="preserve">. </w:t>
      </w:r>
      <w:hyperlink r:id="rId20" w:tgtFrame="_new" w:history="1">
        <w:r w:rsidRPr="009D47D6">
          <w:rPr>
            <w:rStyle w:val="Hyperlink"/>
            <w:rFonts w:ascii="Cambria" w:hAnsi="Cambria"/>
            <w:color w:val="000000" w:themeColor="text1"/>
            <w:sz w:val="24"/>
            <w:u w:val="none"/>
          </w:rPr>
          <w:t>https://hrh2030program.org/</w:t>
        </w:r>
      </w:hyperlink>
    </w:p>
    <w:p w14:paraId="2C376CCC"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HR-Payroll.net. (2024). </w:t>
      </w:r>
      <w:r w:rsidRPr="009D47D6">
        <w:rPr>
          <w:rFonts w:ascii="Cambria" w:hAnsi="Cambria"/>
          <w:i/>
          <w:iCs/>
          <w:color w:val="000000" w:themeColor="text1"/>
          <w:sz w:val="24"/>
        </w:rPr>
        <w:t>HRIS &amp; payroll systems in the Philippines</w:t>
      </w:r>
      <w:r w:rsidRPr="009D47D6">
        <w:rPr>
          <w:rFonts w:ascii="Cambria" w:hAnsi="Cambria"/>
          <w:color w:val="000000" w:themeColor="text1"/>
          <w:sz w:val="24"/>
        </w:rPr>
        <w:t xml:space="preserve">. </w:t>
      </w:r>
      <w:hyperlink r:id="rId21" w:tgtFrame="_new" w:history="1">
        <w:r w:rsidRPr="009D47D6">
          <w:rPr>
            <w:rStyle w:val="Hyperlink"/>
            <w:rFonts w:ascii="Cambria" w:hAnsi="Cambria"/>
            <w:color w:val="000000" w:themeColor="text1"/>
            <w:sz w:val="24"/>
            <w:u w:val="none"/>
          </w:rPr>
          <w:t>https://hr-payroll.net/</w:t>
        </w:r>
      </w:hyperlink>
    </w:p>
    <w:p w14:paraId="6555961D"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Humedit. (2023). </w:t>
      </w:r>
      <w:r w:rsidRPr="009D47D6">
        <w:rPr>
          <w:rFonts w:ascii="Cambria" w:hAnsi="Cambria"/>
          <w:i/>
          <w:iCs/>
          <w:color w:val="000000" w:themeColor="text1"/>
          <w:sz w:val="24"/>
        </w:rPr>
        <w:t>Benefits and challenges of HRIS</w:t>
      </w:r>
      <w:r w:rsidRPr="009D47D6">
        <w:rPr>
          <w:rFonts w:ascii="Cambria" w:hAnsi="Cambria"/>
          <w:color w:val="000000" w:themeColor="text1"/>
          <w:sz w:val="24"/>
        </w:rPr>
        <w:t xml:space="preserve">. </w:t>
      </w:r>
      <w:hyperlink r:id="rId22" w:tgtFrame="_new" w:history="1">
        <w:r w:rsidRPr="009D47D6">
          <w:rPr>
            <w:rStyle w:val="Hyperlink"/>
            <w:rFonts w:ascii="Cambria" w:hAnsi="Cambria"/>
            <w:color w:val="000000" w:themeColor="text1"/>
            <w:sz w:val="24"/>
            <w:u w:val="none"/>
          </w:rPr>
          <w:t>https://humedit.ph/hr/benefits-and-challenges-of-hris</w:t>
        </w:r>
      </w:hyperlink>
    </w:p>
    <w:p w14:paraId="1F6CC5BB"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III, B., Verallo, C., Aquiatan, V., Agpad, S., Loyola, R., &amp; Bibangco, E. J. (2024). eDALAYON: A Document Management and Monitoring System for the Department of the Interior and Local Government, Philippines. </w:t>
      </w:r>
      <w:r w:rsidRPr="009D47D6">
        <w:rPr>
          <w:rFonts w:ascii="Cambria" w:hAnsi="Cambria"/>
          <w:i/>
          <w:iCs/>
          <w:color w:val="000000" w:themeColor="text1"/>
          <w:sz w:val="24"/>
        </w:rPr>
        <w:t>Philippine Journal of Science, Engineering, and Technology</w:t>
      </w:r>
      <w:r w:rsidRPr="009D47D6">
        <w:rPr>
          <w:rFonts w:ascii="Cambria" w:hAnsi="Cambria"/>
          <w:color w:val="000000" w:themeColor="text1"/>
          <w:sz w:val="24"/>
        </w:rPr>
        <w:t xml:space="preserve">, </w:t>
      </w:r>
      <w:r w:rsidRPr="009D47D6">
        <w:rPr>
          <w:rFonts w:ascii="Cambria" w:hAnsi="Cambria"/>
          <w:i/>
          <w:iCs/>
          <w:color w:val="000000" w:themeColor="text1"/>
          <w:sz w:val="24"/>
        </w:rPr>
        <w:t>1</w:t>
      </w:r>
      <w:r w:rsidRPr="009D47D6">
        <w:rPr>
          <w:rFonts w:ascii="Cambria" w:hAnsi="Cambria"/>
          <w:color w:val="000000" w:themeColor="text1"/>
          <w:sz w:val="24"/>
        </w:rPr>
        <w:t xml:space="preserve">(1), 34–41. </w:t>
      </w:r>
      <w:hyperlink r:id="rId23" w:tgtFrame="_new" w:history="1">
        <w:r w:rsidRPr="009D47D6">
          <w:rPr>
            <w:rStyle w:val="Hyperlink"/>
            <w:rFonts w:ascii="Cambria" w:hAnsi="Cambria"/>
            <w:color w:val="000000" w:themeColor="text1"/>
            <w:sz w:val="24"/>
            <w:u w:val="none"/>
          </w:rPr>
          <w:t>https://doi.org/10.63179/pjset.v1i1.57</w:t>
        </w:r>
      </w:hyperlink>
    </w:p>
    <w:p w14:paraId="2AEA5FB1"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Kumar, M., Singh, A., &amp; Ahmed, R. (2024). Does HRIS influence performance management? A systematic review. </w:t>
      </w:r>
      <w:r w:rsidRPr="009D47D6">
        <w:rPr>
          <w:rFonts w:ascii="Cambria" w:hAnsi="Cambria"/>
          <w:i/>
          <w:iCs/>
          <w:color w:val="000000" w:themeColor="text1"/>
          <w:sz w:val="24"/>
        </w:rPr>
        <w:t>Cogent Business &amp; Management</w:t>
      </w:r>
      <w:r w:rsidRPr="009D47D6">
        <w:rPr>
          <w:rFonts w:ascii="Cambria" w:hAnsi="Cambria"/>
          <w:color w:val="000000" w:themeColor="text1"/>
          <w:sz w:val="24"/>
        </w:rPr>
        <w:t xml:space="preserve">, </w:t>
      </w:r>
      <w:r w:rsidRPr="009D47D6">
        <w:rPr>
          <w:rFonts w:ascii="Cambria" w:hAnsi="Cambria"/>
          <w:i/>
          <w:iCs/>
          <w:color w:val="000000" w:themeColor="text1"/>
          <w:sz w:val="24"/>
        </w:rPr>
        <w:t>11</w:t>
      </w:r>
      <w:r w:rsidRPr="009D47D6">
        <w:rPr>
          <w:rFonts w:ascii="Cambria" w:hAnsi="Cambria"/>
          <w:color w:val="000000" w:themeColor="text1"/>
          <w:sz w:val="24"/>
        </w:rPr>
        <w:t xml:space="preserve">(1). </w:t>
      </w:r>
      <w:hyperlink r:id="rId24" w:tgtFrame="_new" w:history="1">
        <w:r w:rsidRPr="009D47D6">
          <w:rPr>
            <w:rStyle w:val="Hyperlink"/>
            <w:rFonts w:ascii="Cambria" w:hAnsi="Cambria"/>
            <w:color w:val="000000" w:themeColor="text1"/>
            <w:sz w:val="24"/>
            <w:u w:val="none"/>
          </w:rPr>
          <w:t>https://doi.org/10.1080/23311975.2024.2438862</w:t>
        </w:r>
      </w:hyperlink>
    </w:p>
    <w:p w14:paraId="7C65CB16"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Luciano, R. G. (2020). Design and development of human resource information system (HRIS) for private higher education institutions (HEIs). </w:t>
      </w:r>
      <w:r w:rsidRPr="009D47D6">
        <w:rPr>
          <w:rFonts w:ascii="Cambria" w:hAnsi="Cambria"/>
          <w:i/>
          <w:iCs/>
          <w:color w:val="000000" w:themeColor="text1"/>
          <w:sz w:val="24"/>
        </w:rPr>
        <w:t>International Journal of Scientific &amp; Technology Research</w:t>
      </w:r>
      <w:r w:rsidRPr="009D47D6">
        <w:rPr>
          <w:rFonts w:ascii="Cambria" w:hAnsi="Cambria"/>
          <w:color w:val="000000" w:themeColor="text1"/>
          <w:sz w:val="24"/>
        </w:rPr>
        <w:t xml:space="preserve">, </w:t>
      </w:r>
      <w:r w:rsidRPr="009D47D6">
        <w:rPr>
          <w:rFonts w:ascii="Cambria" w:hAnsi="Cambria"/>
          <w:i/>
          <w:iCs/>
          <w:color w:val="000000" w:themeColor="text1"/>
          <w:sz w:val="24"/>
        </w:rPr>
        <w:t>9</w:t>
      </w:r>
      <w:r w:rsidRPr="009D47D6">
        <w:rPr>
          <w:rFonts w:ascii="Cambria" w:hAnsi="Cambria"/>
          <w:color w:val="000000" w:themeColor="text1"/>
          <w:sz w:val="24"/>
        </w:rPr>
        <w:t>(3).</w:t>
      </w:r>
    </w:p>
    <w:p w14:paraId="682CF743"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Manahan, J., Lacatan, L. L., &amp; Miguel, A. R. (2022). Human resource information system for the University of Cebu. </w:t>
      </w:r>
      <w:r w:rsidRPr="009D47D6">
        <w:rPr>
          <w:rFonts w:ascii="Cambria" w:hAnsi="Cambria"/>
          <w:i/>
          <w:iCs/>
          <w:color w:val="000000" w:themeColor="text1"/>
          <w:sz w:val="24"/>
        </w:rPr>
        <w:t>ResearchGate</w:t>
      </w:r>
      <w:r w:rsidRPr="009D47D6">
        <w:rPr>
          <w:rFonts w:ascii="Cambria" w:hAnsi="Cambria"/>
          <w:color w:val="000000" w:themeColor="text1"/>
          <w:sz w:val="24"/>
        </w:rPr>
        <w:t xml:space="preserve">. </w:t>
      </w:r>
      <w:hyperlink r:id="rId25" w:tgtFrame="_new" w:history="1">
        <w:r w:rsidRPr="009D47D6">
          <w:rPr>
            <w:rStyle w:val="Hyperlink"/>
            <w:rFonts w:ascii="Cambria" w:hAnsi="Cambria"/>
            <w:color w:val="000000" w:themeColor="text1"/>
            <w:sz w:val="24"/>
            <w:u w:val="none"/>
          </w:rPr>
          <w:t>https://www.researchgate.net/publication/xxx</w:t>
        </w:r>
      </w:hyperlink>
    </w:p>
    <w:p w14:paraId="2016B150"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Moreno, F., &amp; Pengauthors. (2024). Evaluating the effectiveness of HRIS in enhancing administrative efficiency. </w:t>
      </w:r>
      <w:r w:rsidRPr="009D47D6">
        <w:rPr>
          <w:rFonts w:ascii="Cambria" w:hAnsi="Cambria"/>
          <w:i/>
          <w:iCs/>
          <w:color w:val="000000" w:themeColor="text1"/>
          <w:sz w:val="24"/>
        </w:rPr>
        <w:t>ResearchGate</w:t>
      </w:r>
      <w:r w:rsidRPr="009D47D6">
        <w:rPr>
          <w:rFonts w:ascii="Cambria" w:hAnsi="Cambria"/>
          <w:color w:val="000000" w:themeColor="text1"/>
          <w:sz w:val="24"/>
        </w:rPr>
        <w:t xml:space="preserve">. </w:t>
      </w:r>
      <w:hyperlink r:id="rId26" w:tgtFrame="_new" w:history="1">
        <w:r w:rsidRPr="009D47D6">
          <w:rPr>
            <w:rStyle w:val="Hyperlink"/>
            <w:rFonts w:ascii="Cambria" w:hAnsi="Cambria"/>
            <w:color w:val="000000" w:themeColor="text1"/>
            <w:sz w:val="24"/>
            <w:u w:val="none"/>
          </w:rPr>
          <w:t>https://www.researchgate.net/publication/xxx</w:t>
        </w:r>
      </w:hyperlink>
    </w:p>
    <w:p w14:paraId="219D1A17"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Payday.ph. (2024a). </w:t>
      </w:r>
      <w:r w:rsidRPr="009D47D6">
        <w:rPr>
          <w:rFonts w:ascii="Cambria" w:hAnsi="Cambria"/>
          <w:i/>
          <w:iCs/>
          <w:color w:val="000000" w:themeColor="text1"/>
          <w:sz w:val="24"/>
        </w:rPr>
        <w:t>Enhancing employee experience with HRIS: A Philippine perspective</w:t>
      </w:r>
      <w:r w:rsidRPr="009D47D6">
        <w:rPr>
          <w:rFonts w:ascii="Cambria" w:hAnsi="Cambria"/>
          <w:color w:val="000000" w:themeColor="text1"/>
          <w:sz w:val="24"/>
        </w:rPr>
        <w:t xml:space="preserve">. </w:t>
      </w:r>
      <w:hyperlink r:id="rId27" w:tgtFrame="_new" w:history="1">
        <w:r w:rsidRPr="009D47D6">
          <w:rPr>
            <w:rStyle w:val="Hyperlink"/>
            <w:rFonts w:ascii="Cambria" w:hAnsi="Cambria"/>
            <w:color w:val="000000" w:themeColor="text1"/>
            <w:sz w:val="24"/>
            <w:u w:val="none"/>
          </w:rPr>
          <w:t>https://www.payday.ph/insights/enhancing-employee-experience-with-hris-a-philippine-perspective</w:t>
        </w:r>
      </w:hyperlink>
    </w:p>
    <w:p w14:paraId="22FE9789"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Payday.ph. (2024b). </w:t>
      </w:r>
      <w:r w:rsidRPr="009D47D6">
        <w:rPr>
          <w:rFonts w:ascii="Cambria" w:hAnsi="Cambria"/>
          <w:i/>
          <w:iCs/>
          <w:color w:val="000000" w:themeColor="text1"/>
          <w:sz w:val="24"/>
        </w:rPr>
        <w:t>Top HRIS features every Philippine company needs</w:t>
      </w:r>
      <w:r w:rsidRPr="009D47D6">
        <w:rPr>
          <w:rFonts w:ascii="Cambria" w:hAnsi="Cambria"/>
          <w:color w:val="000000" w:themeColor="text1"/>
          <w:sz w:val="24"/>
        </w:rPr>
        <w:t xml:space="preserve">. </w:t>
      </w:r>
      <w:hyperlink r:id="rId28" w:tgtFrame="_new" w:history="1">
        <w:r w:rsidRPr="009D47D6">
          <w:rPr>
            <w:rStyle w:val="Hyperlink"/>
            <w:rFonts w:ascii="Cambria" w:hAnsi="Cambria"/>
            <w:color w:val="000000" w:themeColor="text1"/>
            <w:sz w:val="24"/>
            <w:u w:val="none"/>
          </w:rPr>
          <w:t>https://www.payday.ph/insights/top-hris-features-every-philippine-company-needs</w:t>
        </w:r>
      </w:hyperlink>
    </w:p>
    <w:p w14:paraId="1C081892"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Rahman, M., Ahmed, S., Chowdhury, M., &amp; Rahman, M. (2023). Blockchain-based certificate authentication system with enabling correction. </w:t>
      </w:r>
      <w:r w:rsidRPr="009D47D6">
        <w:rPr>
          <w:rFonts w:ascii="Cambria" w:hAnsi="Cambria"/>
          <w:i/>
          <w:iCs/>
          <w:color w:val="000000" w:themeColor="text1"/>
          <w:sz w:val="24"/>
        </w:rPr>
        <w:t>arXiv preprint</w:t>
      </w:r>
      <w:r w:rsidRPr="009D47D6">
        <w:rPr>
          <w:rFonts w:ascii="Cambria" w:hAnsi="Cambria"/>
          <w:color w:val="000000" w:themeColor="text1"/>
          <w:sz w:val="24"/>
        </w:rPr>
        <w:t xml:space="preserve">. </w:t>
      </w:r>
      <w:hyperlink r:id="rId29" w:tgtFrame="_new" w:history="1">
        <w:r w:rsidRPr="009D47D6">
          <w:rPr>
            <w:rStyle w:val="Hyperlink"/>
            <w:rFonts w:ascii="Cambria" w:hAnsi="Cambria"/>
            <w:color w:val="000000" w:themeColor="text1"/>
            <w:sz w:val="24"/>
            <w:u w:val="none"/>
          </w:rPr>
          <w:t>https://arxiv.org/abs/2302.03877</w:t>
        </w:r>
      </w:hyperlink>
    </w:p>
    <w:p w14:paraId="7DA35C8C"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Rahman, M., Ahmed, S., &amp; Chowdhury, M. (2023). Verifi-Chain: A credentials verifier using blockchain and IPFS. </w:t>
      </w:r>
      <w:r w:rsidRPr="009D47D6">
        <w:rPr>
          <w:rFonts w:ascii="Cambria" w:hAnsi="Cambria"/>
          <w:i/>
          <w:iCs/>
          <w:color w:val="000000" w:themeColor="text1"/>
          <w:sz w:val="24"/>
        </w:rPr>
        <w:t>arXiv preprint</w:t>
      </w:r>
      <w:r w:rsidRPr="009D47D6">
        <w:rPr>
          <w:rFonts w:ascii="Cambria" w:hAnsi="Cambria"/>
          <w:color w:val="000000" w:themeColor="text1"/>
          <w:sz w:val="24"/>
        </w:rPr>
        <w:t xml:space="preserve">. </w:t>
      </w:r>
      <w:hyperlink r:id="rId30" w:tgtFrame="_new" w:history="1">
        <w:r w:rsidRPr="009D47D6">
          <w:rPr>
            <w:rStyle w:val="Hyperlink"/>
            <w:rFonts w:ascii="Cambria" w:hAnsi="Cambria"/>
            <w:color w:val="000000" w:themeColor="text1"/>
            <w:sz w:val="24"/>
            <w:u w:val="none"/>
          </w:rPr>
          <w:t>https://arxiv.org/abs/2302.03877</w:t>
        </w:r>
      </w:hyperlink>
    </w:p>
    <w:p w14:paraId="7F2259F2"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Salo, J. R. G., Fernando, F. D. P., Caparas, J. C. W., &amp; Lucido, K. M. (2023). Effectiveness on the implementation of human resource information system. </w:t>
      </w:r>
      <w:r w:rsidRPr="009D47D6">
        <w:rPr>
          <w:rFonts w:ascii="Cambria" w:hAnsi="Cambria"/>
          <w:i/>
          <w:iCs/>
          <w:color w:val="000000" w:themeColor="text1"/>
          <w:sz w:val="24"/>
        </w:rPr>
        <w:t>ResearchGate</w:t>
      </w:r>
      <w:r w:rsidRPr="009D47D6">
        <w:rPr>
          <w:rFonts w:ascii="Cambria" w:hAnsi="Cambria"/>
          <w:color w:val="000000" w:themeColor="text1"/>
          <w:sz w:val="24"/>
        </w:rPr>
        <w:t xml:space="preserve">. </w:t>
      </w:r>
      <w:hyperlink r:id="rId31" w:tgtFrame="_new" w:history="1">
        <w:r w:rsidRPr="009D47D6">
          <w:rPr>
            <w:rStyle w:val="Hyperlink"/>
            <w:rFonts w:ascii="Cambria" w:hAnsi="Cambria"/>
            <w:color w:val="000000" w:themeColor="text1"/>
            <w:sz w:val="24"/>
            <w:u w:val="none"/>
          </w:rPr>
          <w:t>https://www.researchgate.net/publication/xxx</w:t>
        </w:r>
      </w:hyperlink>
    </w:p>
    <w:p w14:paraId="63E1991D"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Sunico, R. J. A., Argana, E. S., Gorgod, A. K. E., Procorato, P. M., &amp; Samano, J. L. (2022). Development and evaluation of human resource information system. </w:t>
      </w:r>
      <w:r w:rsidRPr="009D47D6">
        <w:rPr>
          <w:rFonts w:ascii="Cambria" w:hAnsi="Cambria"/>
          <w:i/>
          <w:iCs/>
          <w:color w:val="000000" w:themeColor="text1"/>
          <w:sz w:val="24"/>
        </w:rPr>
        <w:t>Telematique</w:t>
      </w:r>
      <w:r w:rsidRPr="009D47D6">
        <w:rPr>
          <w:rFonts w:ascii="Cambria" w:hAnsi="Cambria"/>
          <w:color w:val="000000" w:themeColor="text1"/>
          <w:sz w:val="24"/>
        </w:rPr>
        <w:t xml:space="preserve">, </w:t>
      </w:r>
      <w:r w:rsidRPr="009D47D6">
        <w:rPr>
          <w:rFonts w:ascii="Cambria" w:hAnsi="Cambria"/>
          <w:i/>
          <w:iCs/>
          <w:color w:val="000000" w:themeColor="text1"/>
          <w:sz w:val="24"/>
        </w:rPr>
        <w:t>21</w:t>
      </w:r>
      <w:r w:rsidRPr="009D47D6">
        <w:rPr>
          <w:rFonts w:ascii="Cambria" w:hAnsi="Cambria"/>
          <w:color w:val="000000" w:themeColor="text1"/>
          <w:sz w:val="24"/>
        </w:rPr>
        <w:t xml:space="preserve">(1), 7866–7877. </w:t>
      </w:r>
      <w:hyperlink r:id="rId32" w:tgtFrame="_new" w:history="1">
        <w:r w:rsidRPr="009D47D6">
          <w:rPr>
            <w:rStyle w:val="Hyperlink"/>
            <w:rFonts w:ascii="Cambria" w:hAnsi="Cambria"/>
            <w:color w:val="000000" w:themeColor="text1"/>
            <w:sz w:val="24"/>
            <w:u w:val="none"/>
          </w:rPr>
          <w:t>https://doi.org/10.1016/j.tele.2022.7866</w:t>
        </w:r>
      </w:hyperlink>
    </w:p>
    <w:p w14:paraId="60BBE5A5"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University of Melbourne. (n.d.). </w:t>
      </w:r>
      <w:r w:rsidRPr="009D47D6">
        <w:rPr>
          <w:rFonts w:ascii="Cambria" w:hAnsi="Cambria"/>
          <w:i/>
          <w:iCs/>
          <w:color w:val="000000" w:themeColor="text1"/>
          <w:sz w:val="24"/>
        </w:rPr>
        <w:t>Human Resources – Staff Services Portal</w:t>
      </w:r>
      <w:r w:rsidRPr="009D47D6">
        <w:rPr>
          <w:rFonts w:ascii="Cambria" w:hAnsi="Cambria"/>
          <w:color w:val="000000" w:themeColor="text1"/>
          <w:sz w:val="24"/>
        </w:rPr>
        <w:t xml:space="preserve">. </w:t>
      </w:r>
      <w:hyperlink r:id="rId33" w:tgtFrame="_new" w:history="1">
        <w:r w:rsidRPr="009D47D6">
          <w:rPr>
            <w:rStyle w:val="Hyperlink"/>
            <w:rFonts w:ascii="Cambria" w:hAnsi="Cambria"/>
            <w:color w:val="000000" w:themeColor="text1"/>
            <w:sz w:val="24"/>
            <w:u w:val="none"/>
          </w:rPr>
          <w:t>https://staff.unimelb.edu.au</w:t>
        </w:r>
      </w:hyperlink>
    </w:p>
    <w:p w14:paraId="2365CB4D"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University of the Philippines. (n.d.). </w:t>
      </w:r>
      <w:r w:rsidRPr="009D47D6">
        <w:rPr>
          <w:rFonts w:ascii="Cambria" w:hAnsi="Cambria"/>
          <w:i/>
          <w:iCs/>
          <w:color w:val="000000" w:themeColor="text1"/>
          <w:sz w:val="24"/>
        </w:rPr>
        <w:t>Human Resources Information System</w:t>
      </w:r>
      <w:r w:rsidRPr="009D47D6">
        <w:rPr>
          <w:rFonts w:ascii="Cambria" w:hAnsi="Cambria"/>
          <w:color w:val="000000" w:themeColor="text1"/>
          <w:sz w:val="24"/>
        </w:rPr>
        <w:t xml:space="preserve">. </w:t>
      </w:r>
      <w:hyperlink r:id="rId34" w:tgtFrame="_new" w:history="1">
        <w:r w:rsidRPr="009D47D6">
          <w:rPr>
            <w:rStyle w:val="Hyperlink"/>
            <w:rFonts w:ascii="Cambria" w:hAnsi="Cambria"/>
            <w:color w:val="000000" w:themeColor="text1"/>
            <w:sz w:val="24"/>
            <w:u w:val="none"/>
          </w:rPr>
          <w:t>https://up.edu.ph</w:t>
        </w:r>
      </w:hyperlink>
    </w:p>
    <w:p w14:paraId="13351314" w14:textId="77777777" w:rsidR="009D47D6" w:rsidRPr="009D47D6" w:rsidRDefault="009D47D6" w:rsidP="009D47D6">
      <w:pPr>
        <w:spacing w:after="0" w:line="480" w:lineRule="auto"/>
        <w:ind w:left="720" w:hanging="720"/>
        <w:jc w:val="both"/>
        <w:rPr>
          <w:rFonts w:ascii="Cambria" w:hAnsi="Cambria"/>
          <w:color w:val="000000" w:themeColor="text1"/>
          <w:sz w:val="24"/>
        </w:rPr>
      </w:pPr>
      <w:r w:rsidRPr="009D47D6">
        <w:rPr>
          <w:rFonts w:ascii="Cambria" w:hAnsi="Cambria"/>
          <w:color w:val="000000" w:themeColor="text1"/>
          <w:sz w:val="24"/>
        </w:rPr>
        <w:t xml:space="preserve">Zhao, X., &amp; Si, X. (2022). NFTCert: NFT-based certificates with online payment gateway. </w:t>
      </w:r>
      <w:r w:rsidRPr="009D47D6">
        <w:rPr>
          <w:rFonts w:ascii="Cambria" w:hAnsi="Cambria"/>
          <w:i/>
          <w:iCs/>
          <w:color w:val="000000" w:themeColor="text1"/>
          <w:sz w:val="24"/>
        </w:rPr>
        <w:t>arXiv preprint</w:t>
      </w:r>
      <w:r w:rsidRPr="009D47D6">
        <w:rPr>
          <w:rFonts w:ascii="Cambria" w:hAnsi="Cambria"/>
          <w:color w:val="000000" w:themeColor="text1"/>
          <w:sz w:val="24"/>
        </w:rPr>
        <w:t xml:space="preserve">. </w:t>
      </w:r>
      <w:hyperlink r:id="rId35" w:tgtFrame="_new" w:history="1">
        <w:r w:rsidRPr="009D47D6">
          <w:rPr>
            <w:rStyle w:val="Hyperlink"/>
            <w:rFonts w:ascii="Cambria" w:hAnsi="Cambria"/>
            <w:color w:val="000000" w:themeColor="text1"/>
            <w:sz w:val="24"/>
            <w:u w:val="none"/>
          </w:rPr>
          <w:t>https://arxiv.org/abs/2207.00000</w:t>
        </w:r>
      </w:hyperlink>
    </w:p>
    <w:p w14:paraId="654C6F52" w14:textId="706745A0" w:rsidR="009C10D2" w:rsidRPr="00E35F13" w:rsidRDefault="009C10D2" w:rsidP="00B0672C">
      <w:pPr>
        <w:spacing w:after="0" w:line="480" w:lineRule="auto"/>
        <w:rPr>
          <w:rFonts w:ascii="Cambria" w:hAnsi="Cambria"/>
          <w:sz w:val="24"/>
        </w:rPr>
      </w:pPr>
    </w:p>
    <w:sectPr w:rsidR="009C10D2" w:rsidRPr="00E35F13" w:rsidSect="00637524">
      <w:headerReference w:type="default" r:id="rId36"/>
      <w:pgSz w:w="12240" w:h="15840"/>
      <w:pgMar w:top="1440" w:right="1440" w:bottom="1440" w:left="216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E3363" w14:textId="77777777" w:rsidR="004A4B74" w:rsidRDefault="004A4B74" w:rsidP="00637524">
      <w:pPr>
        <w:spacing w:after="0" w:line="240" w:lineRule="auto"/>
      </w:pPr>
      <w:r>
        <w:separator/>
      </w:r>
    </w:p>
  </w:endnote>
  <w:endnote w:type="continuationSeparator" w:id="0">
    <w:p w14:paraId="01DFDDA0" w14:textId="77777777" w:rsidR="004A4B74" w:rsidRDefault="004A4B74" w:rsidP="00637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328DF" w14:textId="77777777" w:rsidR="004A4B74" w:rsidRDefault="004A4B74" w:rsidP="00637524">
      <w:pPr>
        <w:spacing w:after="0" w:line="240" w:lineRule="auto"/>
      </w:pPr>
      <w:r>
        <w:separator/>
      </w:r>
    </w:p>
  </w:footnote>
  <w:footnote w:type="continuationSeparator" w:id="0">
    <w:p w14:paraId="4F9071A0" w14:textId="77777777" w:rsidR="004A4B74" w:rsidRDefault="004A4B74" w:rsidP="00637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mbria" w:hAnsi="Cambria"/>
        <w:sz w:val="24"/>
        <w:szCs w:val="24"/>
      </w:rPr>
      <w:id w:val="1372180574"/>
      <w:docPartObj>
        <w:docPartGallery w:val="Page Numbers (Top of Page)"/>
        <w:docPartUnique/>
      </w:docPartObj>
    </w:sdtPr>
    <w:sdtEndPr>
      <w:rPr>
        <w:noProof/>
      </w:rPr>
    </w:sdtEndPr>
    <w:sdtContent>
      <w:p w14:paraId="1D1D72FD" w14:textId="7D63B714" w:rsidR="00637524" w:rsidRPr="000905D3" w:rsidRDefault="00637524">
        <w:pPr>
          <w:pStyle w:val="Header"/>
          <w:jc w:val="right"/>
          <w:rPr>
            <w:rFonts w:ascii="Cambria" w:hAnsi="Cambria"/>
            <w:sz w:val="24"/>
            <w:szCs w:val="24"/>
          </w:rPr>
        </w:pPr>
        <w:r w:rsidRPr="000905D3">
          <w:rPr>
            <w:rFonts w:ascii="Cambria" w:hAnsi="Cambria"/>
            <w:sz w:val="24"/>
            <w:szCs w:val="24"/>
          </w:rPr>
          <w:fldChar w:fldCharType="begin"/>
        </w:r>
        <w:r w:rsidRPr="000905D3">
          <w:rPr>
            <w:rFonts w:ascii="Cambria" w:hAnsi="Cambria"/>
            <w:sz w:val="24"/>
            <w:szCs w:val="24"/>
          </w:rPr>
          <w:instrText xml:space="preserve"> PAGE   \* MERGEFORMAT </w:instrText>
        </w:r>
        <w:r w:rsidRPr="000905D3">
          <w:rPr>
            <w:rFonts w:ascii="Cambria" w:hAnsi="Cambria"/>
            <w:sz w:val="24"/>
            <w:szCs w:val="24"/>
          </w:rPr>
          <w:fldChar w:fldCharType="separate"/>
        </w:r>
        <w:r w:rsidR="008B20B7">
          <w:rPr>
            <w:rFonts w:ascii="Cambria" w:hAnsi="Cambria"/>
            <w:noProof/>
            <w:sz w:val="24"/>
            <w:szCs w:val="24"/>
          </w:rPr>
          <w:t>15</w:t>
        </w:r>
        <w:r w:rsidRPr="000905D3">
          <w:rPr>
            <w:rFonts w:ascii="Cambria" w:hAnsi="Cambria"/>
            <w:noProof/>
            <w:sz w:val="24"/>
            <w:szCs w:val="24"/>
          </w:rPr>
          <w:fldChar w:fldCharType="end"/>
        </w:r>
      </w:p>
    </w:sdtContent>
  </w:sdt>
  <w:p w14:paraId="1619AEDC" w14:textId="77777777" w:rsidR="00637524" w:rsidRPr="000905D3" w:rsidRDefault="00637524">
    <w:pPr>
      <w:pStyle w:val="Header"/>
      <w:rPr>
        <w:rFonts w:ascii="Cambria" w:hAnsi="Cambria"/>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65F27"/>
    <w:multiLevelType w:val="hybridMultilevel"/>
    <w:tmpl w:val="44609C94"/>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332850D9"/>
    <w:multiLevelType w:val="multilevel"/>
    <w:tmpl w:val="D10C48F0"/>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 w15:restartNumberingAfterBreak="0">
    <w:nsid w:val="33AE5925"/>
    <w:multiLevelType w:val="hybridMultilevel"/>
    <w:tmpl w:val="5DFE3404"/>
    <w:lvl w:ilvl="0" w:tplc="3409000F">
      <w:start w:val="1"/>
      <w:numFmt w:val="decimal"/>
      <w:lvlText w:val="%1."/>
      <w:lvlJc w:val="left"/>
      <w:pPr>
        <w:ind w:left="720" w:hanging="360"/>
      </w:pPr>
      <w:rPr>
        <w:rFonts w:hint="default"/>
      </w:rPr>
    </w:lvl>
    <w:lvl w:ilvl="1" w:tplc="03AE74D2">
      <w:numFmt w:val="bullet"/>
      <w:lvlText w:val=""/>
      <w:lvlJc w:val="left"/>
      <w:pPr>
        <w:ind w:left="2790" w:hanging="1710"/>
      </w:pPr>
      <w:rPr>
        <w:rFonts w:ascii="Cambria" w:eastAsiaTheme="minorHAnsi" w:hAnsi="Cambria" w:cstheme="minorBidi"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34640EC0"/>
    <w:multiLevelType w:val="hybridMultilevel"/>
    <w:tmpl w:val="1EB8FF4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15:restartNumberingAfterBreak="0">
    <w:nsid w:val="58A2115D"/>
    <w:multiLevelType w:val="hybridMultilevel"/>
    <w:tmpl w:val="B47ED2CC"/>
    <w:lvl w:ilvl="0" w:tplc="34090001">
      <w:start w:val="1"/>
      <w:numFmt w:val="bullet"/>
      <w:lvlText w:val=""/>
      <w:lvlJc w:val="left"/>
      <w:pPr>
        <w:ind w:left="2160" w:hanging="360"/>
      </w:pPr>
      <w:rPr>
        <w:rFonts w:ascii="Symbol" w:hAnsi="Symbol" w:hint="default"/>
      </w:rPr>
    </w:lvl>
    <w:lvl w:ilvl="1" w:tplc="34090003" w:tentative="1">
      <w:start w:val="1"/>
      <w:numFmt w:val="bullet"/>
      <w:lvlText w:val="o"/>
      <w:lvlJc w:val="left"/>
      <w:pPr>
        <w:ind w:left="2880" w:hanging="360"/>
      </w:pPr>
      <w:rPr>
        <w:rFonts w:ascii="Courier New" w:hAnsi="Courier New" w:cs="Courier New" w:hint="default"/>
      </w:rPr>
    </w:lvl>
    <w:lvl w:ilvl="2" w:tplc="34090005" w:tentative="1">
      <w:start w:val="1"/>
      <w:numFmt w:val="bullet"/>
      <w:lvlText w:val=""/>
      <w:lvlJc w:val="left"/>
      <w:pPr>
        <w:ind w:left="3600" w:hanging="360"/>
      </w:pPr>
      <w:rPr>
        <w:rFonts w:ascii="Wingdings" w:hAnsi="Wingdings" w:hint="default"/>
      </w:rPr>
    </w:lvl>
    <w:lvl w:ilvl="3" w:tplc="34090001" w:tentative="1">
      <w:start w:val="1"/>
      <w:numFmt w:val="bullet"/>
      <w:lvlText w:val=""/>
      <w:lvlJc w:val="left"/>
      <w:pPr>
        <w:ind w:left="4320" w:hanging="360"/>
      </w:pPr>
      <w:rPr>
        <w:rFonts w:ascii="Symbol" w:hAnsi="Symbol" w:hint="default"/>
      </w:rPr>
    </w:lvl>
    <w:lvl w:ilvl="4" w:tplc="34090003" w:tentative="1">
      <w:start w:val="1"/>
      <w:numFmt w:val="bullet"/>
      <w:lvlText w:val="o"/>
      <w:lvlJc w:val="left"/>
      <w:pPr>
        <w:ind w:left="5040" w:hanging="360"/>
      </w:pPr>
      <w:rPr>
        <w:rFonts w:ascii="Courier New" w:hAnsi="Courier New" w:cs="Courier New" w:hint="default"/>
      </w:rPr>
    </w:lvl>
    <w:lvl w:ilvl="5" w:tplc="34090005" w:tentative="1">
      <w:start w:val="1"/>
      <w:numFmt w:val="bullet"/>
      <w:lvlText w:val=""/>
      <w:lvlJc w:val="left"/>
      <w:pPr>
        <w:ind w:left="5760" w:hanging="360"/>
      </w:pPr>
      <w:rPr>
        <w:rFonts w:ascii="Wingdings" w:hAnsi="Wingdings" w:hint="default"/>
      </w:rPr>
    </w:lvl>
    <w:lvl w:ilvl="6" w:tplc="34090001" w:tentative="1">
      <w:start w:val="1"/>
      <w:numFmt w:val="bullet"/>
      <w:lvlText w:val=""/>
      <w:lvlJc w:val="left"/>
      <w:pPr>
        <w:ind w:left="6480" w:hanging="360"/>
      </w:pPr>
      <w:rPr>
        <w:rFonts w:ascii="Symbol" w:hAnsi="Symbol" w:hint="default"/>
      </w:rPr>
    </w:lvl>
    <w:lvl w:ilvl="7" w:tplc="34090003" w:tentative="1">
      <w:start w:val="1"/>
      <w:numFmt w:val="bullet"/>
      <w:lvlText w:val="o"/>
      <w:lvlJc w:val="left"/>
      <w:pPr>
        <w:ind w:left="7200" w:hanging="360"/>
      </w:pPr>
      <w:rPr>
        <w:rFonts w:ascii="Courier New" w:hAnsi="Courier New" w:cs="Courier New" w:hint="default"/>
      </w:rPr>
    </w:lvl>
    <w:lvl w:ilvl="8" w:tplc="34090005" w:tentative="1">
      <w:start w:val="1"/>
      <w:numFmt w:val="bullet"/>
      <w:lvlText w:val=""/>
      <w:lvlJc w:val="left"/>
      <w:pPr>
        <w:ind w:left="7920" w:hanging="360"/>
      </w:pPr>
      <w:rPr>
        <w:rFonts w:ascii="Wingdings" w:hAnsi="Wingdings" w:hint="default"/>
      </w:rPr>
    </w:lvl>
  </w:abstractNum>
  <w:abstractNum w:abstractNumId="5" w15:restartNumberingAfterBreak="0">
    <w:nsid w:val="649C73D0"/>
    <w:multiLevelType w:val="hybridMultilevel"/>
    <w:tmpl w:val="70DABEA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460"/>
    <w:rsid w:val="000905D3"/>
    <w:rsid w:val="001034AB"/>
    <w:rsid w:val="004041F5"/>
    <w:rsid w:val="00420248"/>
    <w:rsid w:val="00444979"/>
    <w:rsid w:val="004A4B74"/>
    <w:rsid w:val="00553CCC"/>
    <w:rsid w:val="005A47CD"/>
    <w:rsid w:val="00637524"/>
    <w:rsid w:val="00645273"/>
    <w:rsid w:val="00780987"/>
    <w:rsid w:val="007D2CE1"/>
    <w:rsid w:val="00852A23"/>
    <w:rsid w:val="00863400"/>
    <w:rsid w:val="008B20B7"/>
    <w:rsid w:val="009C10D2"/>
    <w:rsid w:val="009D02F1"/>
    <w:rsid w:val="009D47D6"/>
    <w:rsid w:val="009E1486"/>
    <w:rsid w:val="00A65604"/>
    <w:rsid w:val="00AC7E16"/>
    <w:rsid w:val="00B0672C"/>
    <w:rsid w:val="00B21E20"/>
    <w:rsid w:val="00C22461"/>
    <w:rsid w:val="00CA5ADD"/>
    <w:rsid w:val="00D225CE"/>
    <w:rsid w:val="00D608E8"/>
    <w:rsid w:val="00E35F13"/>
    <w:rsid w:val="00F11DB7"/>
    <w:rsid w:val="00F407C1"/>
    <w:rsid w:val="00F76460"/>
    <w:rsid w:val="00F82768"/>
    <w:rsid w:val="00FB098C"/>
    <w:rsid w:val="00FE33F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7F2D60"/>
  <w15:chartTrackingRefBased/>
  <w15:docId w15:val="{83F0DA1B-3AF4-4475-8EF1-D2804AB9F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20248"/>
    <w:pPr>
      <w:keepNext/>
      <w:keepLines/>
      <w:widowControl w:val="0"/>
      <w:autoSpaceDE w:val="0"/>
      <w:autoSpaceDN w:val="0"/>
      <w:spacing w:before="360" w:after="80" w:line="240" w:lineRule="auto"/>
      <w:outlineLvl w:val="0"/>
    </w:pPr>
    <w:rPr>
      <w:rFonts w:asciiTheme="majorHAnsi" w:eastAsiaTheme="majorEastAsia" w:hAnsiTheme="majorHAnsi" w:cstheme="majorBidi"/>
      <w:color w:val="2E74B5" w:themeColor="accent1" w:themeShade="BF"/>
      <w:sz w:val="40"/>
      <w:szCs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6460"/>
    <w:pPr>
      <w:ind w:left="720"/>
      <w:contextualSpacing/>
    </w:pPr>
  </w:style>
  <w:style w:type="table" w:styleId="TableGrid">
    <w:name w:val="Table Grid"/>
    <w:basedOn w:val="TableNormal"/>
    <w:uiPriority w:val="39"/>
    <w:rsid w:val="009C1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20248"/>
    <w:rPr>
      <w:rFonts w:asciiTheme="majorHAnsi" w:eastAsiaTheme="majorEastAsia" w:hAnsiTheme="majorHAnsi" w:cstheme="majorBidi"/>
      <w:color w:val="2E74B5" w:themeColor="accent1" w:themeShade="BF"/>
      <w:sz w:val="40"/>
      <w:szCs w:val="40"/>
      <w:lang w:val="en-US"/>
    </w:rPr>
  </w:style>
  <w:style w:type="paragraph" w:styleId="NormalWeb">
    <w:name w:val="Normal (Web)"/>
    <w:basedOn w:val="Normal"/>
    <w:uiPriority w:val="99"/>
    <w:unhideWhenUsed/>
    <w:rsid w:val="00F11DB7"/>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Hyperlink">
    <w:name w:val="Hyperlink"/>
    <w:basedOn w:val="DefaultParagraphFont"/>
    <w:uiPriority w:val="99"/>
    <w:unhideWhenUsed/>
    <w:rsid w:val="00B0672C"/>
    <w:rPr>
      <w:color w:val="0563C1" w:themeColor="hyperlink"/>
      <w:u w:val="single"/>
    </w:rPr>
  </w:style>
  <w:style w:type="character" w:customStyle="1" w:styleId="UnresolvedMention">
    <w:name w:val="Unresolved Mention"/>
    <w:basedOn w:val="DefaultParagraphFont"/>
    <w:uiPriority w:val="99"/>
    <w:semiHidden/>
    <w:unhideWhenUsed/>
    <w:rsid w:val="00B0672C"/>
    <w:rPr>
      <w:color w:val="605E5C"/>
      <w:shd w:val="clear" w:color="auto" w:fill="E1DFDD"/>
    </w:rPr>
  </w:style>
  <w:style w:type="paragraph" w:styleId="Header">
    <w:name w:val="header"/>
    <w:basedOn w:val="Normal"/>
    <w:link w:val="HeaderChar"/>
    <w:uiPriority w:val="99"/>
    <w:unhideWhenUsed/>
    <w:rsid w:val="006375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524"/>
  </w:style>
  <w:style w:type="paragraph" w:styleId="Footer">
    <w:name w:val="footer"/>
    <w:basedOn w:val="Normal"/>
    <w:link w:val="FooterChar"/>
    <w:uiPriority w:val="99"/>
    <w:unhideWhenUsed/>
    <w:rsid w:val="006375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524"/>
  </w:style>
  <w:style w:type="character" w:styleId="Strong">
    <w:name w:val="Strong"/>
    <w:basedOn w:val="DefaultParagraphFont"/>
    <w:uiPriority w:val="22"/>
    <w:qFormat/>
    <w:rsid w:val="00E35F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5373">
      <w:bodyDiv w:val="1"/>
      <w:marLeft w:val="0"/>
      <w:marRight w:val="0"/>
      <w:marTop w:val="0"/>
      <w:marBottom w:val="0"/>
      <w:divBdr>
        <w:top w:val="none" w:sz="0" w:space="0" w:color="auto"/>
        <w:left w:val="none" w:sz="0" w:space="0" w:color="auto"/>
        <w:bottom w:val="none" w:sz="0" w:space="0" w:color="auto"/>
        <w:right w:val="none" w:sz="0" w:space="0" w:color="auto"/>
      </w:divBdr>
    </w:div>
    <w:div w:id="162284730">
      <w:bodyDiv w:val="1"/>
      <w:marLeft w:val="0"/>
      <w:marRight w:val="0"/>
      <w:marTop w:val="0"/>
      <w:marBottom w:val="0"/>
      <w:divBdr>
        <w:top w:val="none" w:sz="0" w:space="0" w:color="auto"/>
        <w:left w:val="none" w:sz="0" w:space="0" w:color="auto"/>
        <w:bottom w:val="none" w:sz="0" w:space="0" w:color="auto"/>
        <w:right w:val="none" w:sz="0" w:space="0" w:color="auto"/>
      </w:divBdr>
    </w:div>
    <w:div w:id="176695544">
      <w:bodyDiv w:val="1"/>
      <w:marLeft w:val="0"/>
      <w:marRight w:val="0"/>
      <w:marTop w:val="0"/>
      <w:marBottom w:val="0"/>
      <w:divBdr>
        <w:top w:val="none" w:sz="0" w:space="0" w:color="auto"/>
        <w:left w:val="none" w:sz="0" w:space="0" w:color="auto"/>
        <w:bottom w:val="none" w:sz="0" w:space="0" w:color="auto"/>
        <w:right w:val="none" w:sz="0" w:space="0" w:color="auto"/>
      </w:divBdr>
    </w:div>
    <w:div w:id="205139251">
      <w:bodyDiv w:val="1"/>
      <w:marLeft w:val="0"/>
      <w:marRight w:val="0"/>
      <w:marTop w:val="0"/>
      <w:marBottom w:val="0"/>
      <w:divBdr>
        <w:top w:val="none" w:sz="0" w:space="0" w:color="auto"/>
        <w:left w:val="none" w:sz="0" w:space="0" w:color="auto"/>
        <w:bottom w:val="none" w:sz="0" w:space="0" w:color="auto"/>
        <w:right w:val="none" w:sz="0" w:space="0" w:color="auto"/>
      </w:divBdr>
    </w:div>
    <w:div w:id="215359154">
      <w:bodyDiv w:val="1"/>
      <w:marLeft w:val="0"/>
      <w:marRight w:val="0"/>
      <w:marTop w:val="0"/>
      <w:marBottom w:val="0"/>
      <w:divBdr>
        <w:top w:val="none" w:sz="0" w:space="0" w:color="auto"/>
        <w:left w:val="none" w:sz="0" w:space="0" w:color="auto"/>
        <w:bottom w:val="none" w:sz="0" w:space="0" w:color="auto"/>
        <w:right w:val="none" w:sz="0" w:space="0" w:color="auto"/>
      </w:divBdr>
    </w:div>
    <w:div w:id="243149639">
      <w:bodyDiv w:val="1"/>
      <w:marLeft w:val="0"/>
      <w:marRight w:val="0"/>
      <w:marTop w:val="0"/>
      <w:marBottom w:val="0"/>
      <w:divBdr>
        <w:top w:val="none" w:sz="0" w:space="0" w:color="auto"/>
        <w:left w:val="none" w:sz="0" w:space="0" w:color="auto"/>
        <w:bottom w:val="none" w:sz="0" w:space="0" w:color="auto"/>
        <w:right w:val="none" w:sz="0" w:space="0" w:color="auto"/>
      </w:divBdr>
    </w:div>
    <w:div w:id="346298174">
      <w:bodyDiv w:val="1"/>
      <w:marLeft w:val="0"/>
      <w:marRight w:val="0"/>
      <w:marTop w:val="0"/>
      <w:marBottom w:val="0"/>
      <w:divBdr>
        <w:top w:val="none" w:sz="0" w:space="0" w:color="auto"/>
        <w:left w:val="none" w:sz="0" w:space="0" w:color="auto"/>
        <w:bottom w:val="none" w:sz="0" w:space="0" w:color="auto"/>
        <w:right w:val="none" w:sz="0" w:space="0" w:color="auto"/>
      </w:divBdr>
    </w:div>
    <w:div w:id="383334767">
      <w:bodyDiv w:val="1"/>
      <w:marLeft w:val="0"/>
      <w:marRight w:val="0"/>
      <w:marTop w:val="0"/>
      <w:marBottom w:val="0"/>
      <w:divBdr>
        <w:top w:val="none" w:sz="0" w:space="0" w:color="auto"/>
        <w:left w:val="none" w:sz="0" w:space="0" w:color="auto"/>
        <w:bottom w:val="none" w:sz="0" w:space="0" w:color="auto"/>
        <w:right w:val="none" w:sz="0" w:space="0" w:color="auto"/>
      </w:divBdr>
    </w:div>
    <w:div w:id="495272219">
      <w:bodyDiv w:val="1"/>
      <w:marLeft w:val="0"/>
      <w:marRight w:val="0"/>
      <w:marTop w:val="0"/>
      <w:marBottom w:val="0"/>
      <w:divBdr>
        <w:top w:val="none" w:sz="0" w:space="0" w:color="auto"/>
        <w:left w:val="none" w:sz="0" w:space="0" w:color="auto"/>
        <w:bottom w:val="none" w:sz="0" w:space="0" w:color="auto"/>
        <w:right w:val="none" w:sz="0" w:space="0" w:color="auto"/>
      </w:divBdr>
    </w:div>
    <w:div w:id="607352748">
      <w:bodyDiv w:val="1"/>
      <w:marLeft w:val="0"/>
      <w:marRight w:val="0"/>
      <w:marTop w:val="0"/>
      <w:marBottom w:val="0"/>
      <w:divBdr>
        <w:top w:val="none" w:sz="0" w:space="0" w:color="auto"/>
        <w:left w:val="none" w:sz="0" w:space="0" w:color="auto"/>
        <w:bottom w:val="none" w:sz="0" w:space="0" w:color="auto"/>
        <w:right w:val="none" w:sz="0" w:space="0" w:color="auto"/>
      </w:divBdr>
    </w:div>
    <w:div w:id="714357995">
      <w:bodyDiv w:val="1"/>
      <w:marLeft w:val="0"/>
      <w:marRight w:val="0"/>
      <w:marTop w:val="0"/>
      <w:marBottom w:val="0"/>
      <w:divBdr>
        <w:top w:val="none" w:sz="0" w:space="0" w:color="auto"/>
        <w:left w:val="none" w:sz="0" w:space="0" w:color="auto"/>
        <w:bottom w:val="none" w:sz="0" w:space="0" w:color="auto"/>
        <w:right w:val="none" w:sz="0" w:space="0" w:color="auto"/>
      </w:divBdr>
    </w:div>
    <w:div w:id="897517500">
      <w:bodyDiv w:val="1"/>
      <w:marLeft w:val="0"/>
      <w:marRight w:val="0"/>
      <w:marTop w:val="0"/>
      <w:marBottom w:val="0"/>
      <w:divBdr>
        <w:top w:val="none" w:sz="0" w:space="0" w:color="auto"/>
        <w:left w:val="none" w:sz="0" w:space="0" w:color="auto"/>
        <w:bottom w:val="none" w:sz="0" w:space="0" w:color="auto"/>
        <w:right w:val="none" w:sz="0" w:space="0" w:color="auto"/>
      </w:divBdr>
    </w:div>
    <w:div w:id="900792474">
      <w:bodyDiv w:val="1"/>
      <w:marLeft w:val="0"/>
      <w:marRight w:val="0"/>
      <w:marTop w:val="0"/>
      <w:marBottom w:val="0"/>
      <w:divBdr>
        <w:top w:val="none" w:sz="0" w:space="0" w:color="auto"/>
        <w:left w:val="none" w:sz="0" w:space="0" w:color="auto"/>
        <w:bottom w:val="none" w:sz="0" w:space="0" w:color="auto"/>
        <w:right w:val="none" w:sz="0" w:space="0" w:color="auto"/>
      </w:divBdr>
    </w:div>
    <w:div w:id="947735618">
      <w:bodyDiv w:val="1"/>
      <w:marLeft w:val="0"/>
      <w:marRight w:val="0"/>
      <w:marTop w:val="0"/>
      <w:marBottom w:val="0"/>
      <w:divBdr>
        <w:top w:val="none" w:sz="0" w:space="0" w:color="auto"/>
        <w:left w:val="none" w:sz="0" w:space="0" w:color="auto"/>
        <w:bottom w:val="none" w:sz="0" w:space="0" w:color="auto"/>
        <w:right w:val="none" w:sz="0" w:space="0" w:color="auto"/>
      </w:divBdr>
    </w:div>
    <w:div w:id="1148594122">
      <w:bodyDiv w:val="1"/>
      <w:marLeft w:val="0"/>
      <w:marRight w:val="0"/>
      <w:marTop w:val="0"/>
      <w:marBottom w:val="0"/>
      <w:divBdr>
        <w:top w:val="none" w:sz="0" w:space="0" w:color="auto"/>
        <w:left w:val="none" w:sz="0" w:space="0" w:color="auto"/>
        <w:bottom w:val="none" w:sz="0" w:space="0" w:color="auto"/>
        <w:right w:val="none" w:sz="0" w:space="0" w:color="auto"/>
      </w:divBdr>
    </w:div>
    <w:div w:id="1341471137">
      <w:bodyDiv w:val="1"/>
      <w:marLeft w:val="0"/>
      <w:marRight w:val="0"/>
      <w:marTop w:val="0"/>
      <w:marBottom w:val="0"/>
      <w:divBdr>
        <w:top w:val="none" w:sz="0" w:space="0" w:color="auto"/>
        <w:left w:val="none" w:sz="0" w:space="0" w:color="auto"/>
        <w:bottom w:val="none" w:sz="0" w:space="0" w:color="auto"/>
        <w:right w:val="none" w:sz="0" w:space="0" w:color="auto"/>
      </w:divBdr>
    </w:div>
    <w:div w:id="1352954714">
      <w:bodyDiv w:val="1"/>
      <w:marLeft w:val="0"/>
      <w:marRight w:val="0"/>
      <w:marTop w:val="0"/>
      <w:marBottom w:val="0"/>
      <w:divBdr>
        <w:top w:val="none" w:sz="0" w:space="0" w:color="auto"/>
        <w:left w:val="none" w:sz="0" w:space="0" w:color="auto"/>
        <w:bottom w:val="none" w:sz="0" w:space="0" w:color="auto"/>
        <w:right w:val="none" w:sz="0" w:space="0" w:color="auto"/>
      </w:divBdr>
    </w:div>
    <w:div w:id="1386636930">
      <w:bodyDiv w:val="1"/>
      <w:marLeft w:val="0"/>
      <w:marRight w:val="0"/>
      <w:marTop w:val="0"/>
      <w:marBottom w:val="0"/>
      <w:divBdr>
        <w:top w:val="none" w:sz="0" w:space="0" w:color="auto"/>
        <w:left w:val="none" w:sz="0" w:space="0" w:color="auto"/>
        <w:bottom w:val="none" w:sz="0" w:space="0" w:color="auto"/>
        <w:right w:val="none" w:sz="0" w:space="0" w:color="auto"/>
      </w:divBdr>
    </w:div>
    <w:div w:id="1408187330">
      <w:bodyDiv w:val="1"/>
      <w:marLeft w:val="0"/>
      <w:marRight w:val="0"/>
      <w:marTop w:val="0"/>
      <w:marBottom w:val="0"/>
      <w:divBdr>
        <w:top w:val="none" w:sz="0" w:space="0" w:color="auto"/>
        <w:left w:val="none" w:sz="0" w:space="0" w:color="auto"/>
        <w:bottom w:val="none" w:sz="0" w:space="0" w:color="auto"/>
        <w:right w:val="none" w:sz="0" w:space="0" w:color="auto"/>
      </w:divBdr>
    </w:div>
    <w:div w:id="1473139704">
      <w:bodyDiv w:val="1"/>
      <w:marLeft w:val="0"/>
      <w:marRight w:val="0"/>
      <w:marTop w:val="0"/>
      <w:marBottom w:val="0"/>
      <w:divBdr>
        <w:top w:val="none" w:sz="0" w:space="0" w:color="auto"/>
        <w:left w:val="none" w:sz="0" w:space="0" w:color="auto"/>
        <w:bottom w:val="none" w:sz="0" w:space="0" w:color="auto"/>
        <w:right w:val="none" w:sz="0" w:space="0" w:color="auto"/>
      </w:divBdr>
    </w:div>
    <w:div w:id="1615550283">
      <w:bodyDiv w:val="1"/>
      <w:marLeft w:val="0"/>
      <w:marRight w:val="0"/>
      <w:marTop w:val="0"/>
      <w:marBottom w:val="0"/>
      <w:divBdr>
        <w:top w:val="none" w:sz="0" w:space="0" w:color="auto"/>
        <w:left w:val="none" w:sz="0" w:space="0" w:color="auto"/>
        <w:bottom w:val="none" w:sz="0" w:space="0" w:color="auto"/>
        <w:right w:val="none" w:sz="0" w:space="0" w:color="auto"/>
      </w:divBdr>
    </w:div>
    <w:div w:id="1940528758">
      <w:bodyDiv w:val="1"/>
      <w:marLeft w:val="0"/>
      <w:marRight w:val="0"/>
      <w:marTop w:val="0"/>
      <w:marBottom w:val="0"/>
      <w:divBdr>
        <w:top w:val="none" w:sz="0" w:space="0" w:color="auto"/>
        <w:left w:val="none" w:sz="0" w:space="0" w:color="auto"/>
        <w:bottom w:val="none" w:sz="0" w:space="0" w:color="auto"/>
        <w:right w:val="none" w:sz="0" w:space="0" w:color="auto"/>
      </w:divBdr>
    </w:div>
    <w:div w:id="199671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g"/><Relationship Id="rId18" Type="http://schemas.openxmlformats.org/officeDocument/2006/relationships/hyperlink" Target="https://www.deped.gov.ph" TargetMode="External"/><Relationship Id="rId26" Type="http://schemas.openxmlformats.org/officeDocument/2006/relationships/hyperlink" Target="https://www.researchgate.net/publication/xxx" TargetMode="External"/><Relationship Id="rId21" Type="http://schemas.openxmlformats.org/officeDocument/2006/relationships/hyperlink" Target="https://hr-payroll.net/" TargetMode="External"/><Relationship Id="rId34" Type="http://schemas.openxmlformats.org/officeDocument/2006/relationships/hyperlink" Target="https://up.edu.ph" TargetMode="Externa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yperlink" Target="https://www.researchgate.net/publication/xxx" TargetMode="External"/><Relationship Id="rId25" Type="http://schemas.openxmlformats.org/officeDocument/2006/relationships/hyperlink" Target="https://www.researchgate.net/publication/xxx" TargetMode="External"/><Relationship Id="rId33" Type="http://schemas.openxmlformats.org/officeDocument/2006/relationships/hyperlink" Target="https://staff.unimelb.edu.a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rxiv.org/abs/2302.03877" TargetMode="External"/><Relationship Id="rId20" Type="http://schemas.openxmlformats.org/officeDocument/2006/relationships/hyperlink" Target="https://hrh2030program.org/" TargetMode="External"/><Relationship Id="rId29" Type="http://schemas.openxmlformats.org/officeDocument/2006/relationships/hyperlink" Target="https://arxiv.org/abs/2302.0387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hyperlink" Target="https://doi.org/10.1080/23311975.2024.2438862" TargetMode="External"/><Relationship Id="rId32" Type="http://schemas.openxmlformats.org/officeDocument/2006/relationships/hyperlink" Target="https://doi.org/10.1016/j.tele.2022.7866"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rxiv.org/abs/2007.02161" TargetMode="External"/><Relationship Id="rId23" Type="http://schemas.openxmlformats.org/officeDocument/2006/relationships/hyperlink" Target="https://doi.org/10.63179/pjset.v1i1.57" TargetMode="External"/><Relationship Id="rId28" Type="http://schemas.openxmlformats.org/officeDocument/2006/relationships/hyperlink" Target="https://www.payday.ph/insights/top-hris-features-every-philippine-company-needs" TargetMode="External"/><Relationship Id="rId36" Type="http://schemas.openxmlformats.org/officeDocument/2006/relationships/header" Target="header1.xml"/><Relationship Id="rId10" Type="http://schemas.openxmlformats.org/officeDocument/2006/relationships/image" Target="media/image3.jpg"/><Relationship Id="rId19" Type="http://schemas.openxmlformats.org/officeDocument/2006/relationships/hyperlink" Target="https://ahora-hris.com" TargetMode="External"/><Relationship Id="rId31" Type="http://schemas.openxmlformats.org/officeDocument/2006/relationships/hyperlink" Target="https://www.researchgate.net/publication/xxx"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hyperlink" Target="https://humedit.ph/hr/benefits-and-challenges-of-hris" TargetMode="External"/><Relationship Id="rId27" Type="http://schemas.openxmlformats.org/officeDocument/2006/relationships/hyperlink" Target="https://www.payday.ph/insights/enhancing-employee-experience-with-hris-a-philippine-perspective" TargetMode="External"/><Relationship Id="rId30" Type="http://schemas.openxmlformats.org/officeDocument/2006/relationships/hyperlink" Target="https://arxiv.org/abs/2302.03877" TargetMode="External"/><Relationship Id="rId35" Type="http://schemas.openxmlformats.org/officeDocument/2006/relationships/hyperlink" Target="https://arxiv.org/abs/2207.00000" TargetMode="External"/><Relationship Id="rId8" Type="http://schemas.openxmlformats.org/officeDocument/2006/relationships/image" Target="media/image1.jp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194A2-8421-4193-B397-D47C5A246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18</Pages>
  <Words>2571</Words>
  <Characters>16890</Characters>
  <Application>Microsoft Office Word</Application>
  <DocSecurity>0</DocSecurity>
  <Lines>376</Lines>
  <Paragraphs>119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Corlet</dc:creator>
  <cp:keywords/>
  <dc:description/>
  <cp:lastModifiedBy>kenji</cp:lastModifiedBy>
  <cp:revision>9</cp:revision>
  <dcterms:created xsi:type="dcterms:W3CDTF">2025-06-27T08:59:00Z</dcterms:created>
  <dcterms:modified xsi:type="dcterms:W3CDTF">2025-07-15T00:53:00Z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371ea0d3-5920-4eb7-93ca-c259bfd0f2d3</vt:lpwstr>
  </property>
</Properties>
</file>